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4" o:title="Пергамент" type="tile"/>
    </v:background>
  </w:background>
  <w:body>
    <w:p w:rsidR="008652EE" w:rsidRDefault="008652EE" w:rsidP="008652EE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Буллинг в детском саду. </w:t>
      </w:r>
      <w:r w:rsidR="00995BCF">
        <w:rPr>
          <w:rFonts w:ascii="Arial Black" w:hAnsi="Arial Black"/>
          <w:sz w:val="32"/>
          <w:szCs w:val="32"/>
        </w:rPr>
        <w:t>Разве такое возможно?</w:t>
      </w:r>
    </w:p>
    <w:p w:rsidR="002863AF" w:rsidRPr="001E59F8" w:rsidRDefault="002863AF" w:rsidP="001E59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E59F8">
        <w:rPr>
          <w:rFonts w:ascii="Times New Roman" w:hAnsi="Times New Roman" w:cs="Times New Roman"/>
          <w:sz w:val="32"/>
          <w:szCs w:val="32"/>
        </w:rPr>
        <w:t>Когда мы слышим про буллинг, травлю и агрессию среди детей, чаще всего представляем школу и подростков. Детский сад обычно выпадает из контекста. Да, бывают столкновения у песочницы из-за лопатки, но это же маленькие невинные дошколята, что с них воз</w:t>
      </w:r>
      <w:r w:rsidRPr="001E59F8">
        <w:rPr>
          <w:rFonts w:ascii="Times New Roman" w:hAnsi="Times New Roman" w:cs="Times New Roman"/>
          <w:sz w:val="32"/>
          <w:szCs w:val="32"/>
        </w:rPr>
        <w:t>ь</w:t>
      </w:r>
      <w:r w:rsidRPr="001E59F8">
        <w:rPr>
          <w:rFonts w:ascii="Times New Roman" w:hAnsi="Times New Roman" w:cs="Times New Roman"/>
          <w:sz w:val="32"/>
          <w:szCs w:val="32"/>
        </w:rPr>
        <w:t>мёшь. Но уже в таком юном возрасте бывают ситуации, когда один ребёнок становится жертвой, попав под физическое или эмоционал</w:t>
      </w:r>
      <w:r w:rsidRPr="001E59F8">
        <w:rPr>
          <w:rFonts w:ascii="Times New Roman" w:hAnsi="Times New Roman" w:cs="Times New Roman"/>
          <w:sz w:val="32"/>
          <w:szCs w:val="32"/>
        </w:rPr>
        <w:t>ь</w:t>
      </w:r>
      <w:r w:rsidRPr="001E59F8">
        <w:rPr>
          <w:rFonts w:ascii="Times New Roman" w:hAnsi="Times New Roman" w:cs="Times New Roman"/>
          <w:sz w:val="32"/>
          <w:szCs w:val="32"/>
        </w:rPr>
        <w:t>ное влияние другого маленького человека, занявшего позицию агре</w:t>
      </w:r>
      <w:r w:rsidRPr="001E59F8">
        <w:rPr>
          <w:rFonts w:ascii="Times New Roman" w:hAnsi="Times New Roman" w:cs="Times New Roman"/>
          <w:sz w:val="32"/>
          <w:szCs w:val="32"/>
        </w:rPr>
        <w:t>с</w:t>
      </w:r>
      <w:r w:rsidRPr="001E59F8">
        <w:rPr>
          <w:rFonts w:ascii="Times New Roman" w:hAnsi="Times New Roman" w:cs="Times New Roman"/>
          <w:sz w:val="32"/>
          <w:szCs w:val="32"/>
        </w:rPr>
        <w:t>сора.</w:t>
      </w:r>
    </w:p>
    <w:p w:rsidR="002863AF" w:rsidRPr="001E59F8" w:rsidRDefault="002863AF" w:rsidP="001E59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E59F8">
        <w:rPr>
          <w:rFonts w:ascii="Times New Roman" w:hAnsi="Times New Roman" w:cs="Times New Roman"/>
          <w:sz w:val="32"/>
          <w:szCs w:val="32"/>
        </w:rPr>
        <w:t>Когда же это начинается? И как безобидный дошколёнок может превратиться в агрессора по отношению к своему другу? А начинае</w:t>
      </w:r>
      <w:r w:rsidRPr="001E59F8">
        <w:rPr>
          <w:rFonts w:ascii="Times New Roman" w:hAnsi="Times New Roman" w:cs="Times New Roman"/>
          <w:sz w:val="32"/>
          <w:szCs w:val="32"/>
        </w:rPr>
        <w:t>т</w:t>
      </w:r>
      <w:r w:rsidRPr="001E59F8">
        <w:rPr>
          <w:rFonts w:ascii="Times New Roman" w:hAnsi="Times New Roman" w:cs="Times New Roman"/>
          <w:sz w:val="32"/>
          <w:szCs w:val="32"/>
        </w:rPr>
        <w:t>ся это тогда, когда ребёнок из малыша становится старшим дошкол</w:t>
      </w:r>
      <w:r w:rsidRPr="001E59F8">
        <w:rPr>
          <w:rFonts w:ascii="Times New Roman" w:hAnsi="Times New Roman" w:cs="Times New Roman"/>
          <w:sz w:val="32"/>
          <w:szCs w:val="32"/>
        </w:rPr>
        <w:t>ь</w:t>
      </w:r>
      <w:r w:rsidRPr="001E59F8">
        <w:rPr>
          <w:rFonts w:ascii="Times New Roman" w:hAnsi="Times New Roman" w:cs="Times New Roman"/>
          <w:sz w:val="32"/>
          <w:szCs w:val="32"/>
        </w:rPr>
        <w:t>ником.</w:t>
      </w:r>
    </w:p>
    <w:p w:rsidR="008652EE" w:rsidRPr="001E59F8" w:rsidRDefault="003E00DF" w:rsidP="001E59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E59F8">
        <w:rPr>
          <w:rFonts w:ascii="Times New Roman" w:hAnsi="Times New Roman" w:cs="Times New Roman"/>
          <w:b/>
          <w:noProof/>
          <w:sz w:val="32"/>
          <w:szCs w:val="32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 wp14:anchorId="635B88F1" wp14:editId="49A181E5">
            <wp:simplePos x="0" y="0"/>
            <wp:positionH relativeFrom="column">
              <wp:posOffset>645160</wp:posOffset>
            </wp:positionH>
            <wp:positionV relativeFrom="paragraph">
              <wp:posOffset>221615</wp:posOffset>
            </wp:positionV>
            <wp:extent cx="4479290" cy="3166745"/>
            <wp:effectExtent l="76200" t="76200" r="130810" b="128905"/>
            <wp:wrapTopAndBottom/>
            <wp:docPr id="1" name="Рисунок 1" descr="https://incamp.ru/blog/wp-content/uploads/2021/03/666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camp.ru/blog/wp-content/uploads/2021/03/666-scal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9290" cy="316674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52EE" w:rsidRPr="001E59F8">
        <w:rPr>
          <w:rFonts w:ascii="Times New Roman" w:hAnsi="Times New Roman" w:cs="Times New Roman"/>
          <w:sz w:val="32"/>
          <w:szCs w:val="32"/>
        </w:rPr>
        <w:t>Мы не берём в расчёт возраст до трёх лет, когда дети не могут контролировать свои желания. В этом возрасте они требуют и отбирают игрушки друг у друга потому, что не в силах осознать п</w:t>
      </w:r>
      <w:r w:rsidR="008652EE" w:rsidRPr="001E59F8">
        <w:rPr>
          <w:rFonts w:ascii="Times New Roman" w:hAnsi="Times New Roman" w:cs="Times New Roman"/>
          <w:sz w:val="32"/>
          <w:szCs w:val="32"/>
        </w:rPr>
        <w:t>о</w:t>
      </w:r>
      <w:r w:rsidR="008652EE" w:rsidRPr="001E59F8">
        <w:rPr>
          <w:rFonts w:ascii="Times New Roman" w:hAnsi="Times New Roman" w:cs="Times New Roman"/>
          <w:sz w:val="32"/>
          <w:szCs w:val="32"/>
        </w:rPr>
        <w:t>следствия своего поведения и не умеют делиться.</w:t>
      </w:r>
    </w:p>
    <w:p w:rsidR="002863AF" w:rsidRPr="001E59F8" w:rsidRDefault="008652EE" w:rsidP="001E59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E59F8">
        <w:rPr>
          <w:rFonts w:ascii="Times New Roman" w:hAnsi="Times New Roman" w:cs="Times New Roman"/>
          <w:sz w:val="32"/>
          <w:szCs w:val="32"/>
        </w:rPr>
        <w:t>В пять-шесть лет определённый уровень самоконтроля уже есть, а в голове устанавливаются некие социальные нормы и правила вза</w:t>
      </w:r>
      <w:r w:rsidRPr="001E59F8">
        <w:rPr>
          <w:rFonts w:ascii="Times New Roman" w:hAnsi="Times New Roman" w:cs="Times New Roman"/>
          <w:sz w:val="32"/>
          <w:szCs w:val="32"/>
        </w:rPr>
        <w:t>и</w:t>
      </w:r>
      <w:r w:rsidRPr="001E59F8">
        <w:rPr>
          <w:rFonts w:ascii="Times New Roman" w:hAnsi="Times New Roman" w:cs="Times New Roman"/>
          <w:sz w:val="32"/>
          <w:szCs w:val="32"/>
        </w:rPr>
        <w:t>модействия. В этом же возрасте, несмотря на то, что нам хочется в</w:t>
      </w:r>
      <w:r w:rsidRPr="001E59F8">
        <w:rPr>
          <w:rFonts w:ascii="Times New Roman" w:hAnsi="Times New Roman" w:cs="Times New Roman"/>
          <w:sz w:val="32"/>
          <w:szCs w:val="32"/>
        </w:rPr>
        <w:t>е</w:t>
      </w:r>
      <w:r w:rsidRPr="001E59F8">
        <w:rPr>
          <w:rFonts w:ascii="Times New Roman" w:hAnsi="Times New Roman" w:cs="Times New Roman"/>
          <w:sz w:val="32"/>
          <w:szCs w:val="32"/>
        </w:rPr>
        <w:lastRenderedPageBreak/>
        <w:t>рить, что дети ещё такие невинные ангелочки, уже могут проявиться первые призн</w:t>
      </w:r>
      <w:r w:rsidR="002863AF" w:rsidRPr="001E59F8">
        <w:rPr>
          <w:rFonts w:ascii="Times New Roman" w:hAnsi="Times New Roman" w:cs="Times New Roman"/>
          <w:sz w:val="32"/>
          <w:szCs w:val="32"/>
        </w:rPr>
        <w:t xml:space="preserve">аки будущих задир и агрессоров. </w:t>
      </w:r>
    </w:p>
    <w:p w:rsidR="002863AF" w:rsidRDefault="000E7D9F" w:rsidP="001E59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E59F8">
        <w:rPr>
          <w:rFonts w:ascii="Times New Roman" w:hAnsi="Times New Roman" w:cs="Times New Roman"/>
          <w:sz w:val="32"/>
          <w:szCs w:val="32"/>
        </w:rPr>
        <w:t xml:space="preserve">Осознанный буллинг возникает в возрасте 5 – 7 лет.  </w:t>
      </w:r>
      <w:r w:rsidR="008652EE" w:rsidRPr="001E59F8">
        <w:rPr>
          <w:rFonts w:ascii="Times New Roman" w:hAnsi="Times New Roman" w:cs="Times New Roman"/>
          <w:sz w:val="32"/>
          <w:szCs w:val="32"/>
        </w:rPr>
        <w:t>В этот д</w:t>
      </w:r>
      <w:r w:rsidR="008652EE" w:rsidRPr="001E59F8">
        <w:rPr>
          <w:rFonts w:ascii="Times New Roman" w:hAnsi="Times New Roman" w:cs="Times New Roman"/>
          <w:sz w:val="32"/>
          <w:szCs w:val="32"/>
        </w:rPr>
        <w:t>о</w:t>
      </w:r>
      <w:r w:rsidR="008652EE" w:rsidRPr="001E59F8">
        <w:rPr>
          <w:rFonts w:ascii="Times New Roman" w:hAnsi="Times New Roman" w:cs="Times New Roman"/>
          <w:sz w:val="32"/>
          <w:szCs w:val="32"/>
        </w:rPr>
        <w:t>школьный период ребёнок проходит очередной кризис развития (кр</w:t>
      </w:r>
      <w:r w:rsidR="008652EE" w:rsidRPr="001E59F8">
        <w:rPr>
          <w:rFonts w:ascii="Times New Roman" w:hAnsi="Times New Roman" w:cs="Times New Roman"/>
          <w:sz w:val="32"/>
          <w:szCs w:val="32"/>
        </w:rPr>
        <w:t>и</w:t>
      </w:r>
      <w:r w:rsidR="008652EE" w:rsidRPr="001E59F8">
        <w:rPr>
          <w:rFonts w:ascii="Times New Roman" w:hAnsi="Times New Roman" w:cs="Times New Roman"/>
          <w:sz w:val="32"/>
          <w:szCs w:val="32"/>
        </w:rPr>
        <w:t xml:space="preserve">зис 7 лет). </w:t>
      </w:r>
      <w:bookmarkStart w:id="0" w:name="_GoBack"/>
      <w:bookmarkEnd w:id="0"/>
    </w:p>
    <w:p w:rsidR="001E59F8" w:rsidRPr="001E59F8" w:rsidRDefault="001E59F8" w:rsidP="001E59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E59F8" w:rsidRPr="001E59F8" w:rsidRDefault="001E59F8" w:rsidP="001E59F8">
      <w:pPr>
        <w:spacing w:line="276" w:lineRule="auto"/>
        <w:jc w:val="center"/>
        <w:rPr>
          <w:rFonts w:ascii="Arial Black" w:hAnsi="Arial Black"/>
          <w:sz w:val="32"/>
          <w:szCs w:val="32"/>
        </w:rPr>
      </w:pPr>
      <w:r w:rsidRPr="001E59F8">
        <w:rPr>
          <w:rFonts w:ascii="Arial Black" w:hAnsi="Arial Black"/>
          <w:sz w:val="32"/>
          <w:szCs w:val="32"/>
        </w:rPr>
        <w:t>Внешние и скрытые проявления буллинга</w:t>
      </w:r>
    </w:p>
    <w:p w:rsidR="001E59F8" w:rsidRPr="001E59F8" w:rsidRDefault="001E59F8" w:rsidP="001E59F8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E59F8">
        <w:rPr>
          <w:rFonts w:ascii="Times New Roman" w:hAnsi="Times New Roman" w:cs="Times New Roman"/>
          <w:b/>
          <w:sz w:val="32"/>
          <w:szCs w:val="32"/>
        </w:rPr>
        <w:t>Внешние проявления:</w:t>
      </w:r>
    </w:p>
    <w:p w:rsidR="001E59F8" w:rsidRPr="001E59F8" w:rsidRDefault="001E59F8" w:rsidP="001E59F8">
      <w:pPr>
        <w:pStyle w:val="a3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32"/>
          <w:szCs w:val="32"/>
        </w:rPr>
      </w:pPr>
      <w:r w:rsidRPr="001E59F8">
        <w:rPr>
          <w:rFonts w:ascii="Times New Roman" w:hAnsi="Times New Roman" w:cs="Times New Roman"/>
          <w:sz w:val="32"/>
          <w:szCs w:val="32"/>
        </w:rPr>
        <w:t>следы щипков;</w:t>
      </w:r>
    </w:p>
    <w:p w:rsidR="001E59F8" w:rsidRPr="001E59F8" w:rsidRDefault="001E59F8" w:rsidP="001E59F8">
      <w:pPr>
        <w:pStyle w:val="a3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32"/>
          <w:szCs w:val="32"/>
        </w:rPr>
      </w:pPr>
      <w:r w:rsidRPr="001E59F8">
        <w:rPr>
          <w:rFonts w:ascii="Times New Roman" w:hAnsi="Times New Roman" w:cs="Times New Roman"/>
          <w:sz w:val="32"/>
          <w:szCs w:val="32"/>
        </w:rPr>
        <w:t>испорченные вещи.</w:t>
      </w:r>
    </w:p>
    <w:p w:rsidR="001E59F8" w:rsidRPr="001E59F8" w:rsidRDefault="001E59F8" w:rsidP="001E59F8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E59F8" w:rsidRPr="001E59F8" w:rsidRDefault="001E59F8" w:rsidP="001E59F8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E59F8">
        <w:rPr>
          <w:rFonts w:ascii="Times New Roman" w:hAnsi="Times New Roman" w:cs="Times New Roman"/>
          <w:b/>
          <w:sz w:val="32"/>
          <w:szCs w:val="32"/>
        </w:rPr>
        <w:t>Скрытые проявления:</w:t>
      </w:r>
    </w:p>
    <w:p w:rsidR="001E59F8" w:rsidRPr="001E59F8" w:rsidRDefault="001E59F8" w:rsidP="001E59F8">
      <w:pPr>
        <w:pStyle w:val="a3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32"/>
          <w:szCs w:val="32"/>
        </w:rPr>
      </w:pPr>
      <w:r w:rsidRPr="001E59F8">
        <w:rPr>
          <w:rFonts w:ascii="Times New Roman" w:hAnsi="Times New Roman" w:cs="Times New Roman"/>
          <w:sz w:val="32"/>
          <w:szCs w:val="32"/>
        </w:rPr>
        <w:t>нежелание ходить в детский сад;</w:t>
      </w:r>
    </w:p>
    <w:p w:rsidR="001E59F8" w:rsidRPr="001E59F8" w:rsidRDefault="001E59F8" w:rsidP="001E59F8">
      <w:pPr>
        <w:pStyle w:val="a3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32"/>
          <w:szCs w:val="32"/>
        </w:rPr>
      </w:pPr>
      <w:r w:rsidRPr="001E59F8">
        <w:rPr>
          <w:rFonts w:ascii="Times New Roman" w:hAnsi="Times New Roman" w:cs="Times New Roman"/>
          <w:sz w:val="32"/>
          <w:szCs w:val="32"/>
        </w:rPr>
        <w:t>одиночка (нет в группе друзей);</w:t>
      </w:r>
    </w:p>
    <w:p w:rsidR="001E59F8" w:rsidRPr="001E59F8" w:rsidRDefault="001E59F8" w:rsidP="001E59F8">
      <w:pPr>
        <w:pStyle w:val="a3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32"/>
          <w:szCs w:val="32"/>
        </w:rPr>
      </w:pPr>
      <w:r w:rsidRPr="001E59F8">
        <w:rPr>
          <w:rFonts w:ascii="Times New Roman" w:hAnsi="Times New Roman" w:cs="Times New Roman"/>
          <w:sz w:val="32"/>
          <w:szCs w:val="32"/>
        </w:rPr>
        <w:t>часто жалуется на плохое самочувствие (не хочет идти в детский сад);</w:t>
      </w:r>
    </w:p>
    <w:p w:rsidR="001E59F8" w:rsidRPr="001E59F8" w:rsidRDefault="001E59F8" w:rsidP="001E59F8">
      <w:pPr>
        <w:pStyle w:val="a3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32"/>
          <w:szCs w:val="32"/>
        </w:rPr>
      </w:pPr>
      <w:r w:rsidRPr="001E59F8">
        <w:rPr>
          <w:rFonts w:ascii="Times New Roman" w:hAnsi="Times New Roman" w:cs="Times New Roman"/>
          <w:sz w:val="32"/>
          <w:szCs w:val="32"/>
        </w:rPr>
        <w:t>не общается с другими детьми (его намерено игнорируют, боится злого осмеивания, унижений);</w:t>
      </w:r>
    </w:p>
    <w:p w:rsidR="001E59F8" w:rsidRPr="001E59F8" w:rsidRDefault="001E59F8" w:rsidP="001E59F8">
      <w:pPr>
        <w:pStyle w:val="a3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32"/>
          <w:szCs w:val="32"/>
        </w:rPr>
      </w:pPr>
      <w:r w:rsidRPr="001E59F8">
        <w:rPr>
          <w:rFonts w:ascii="Times New Roman" w:hAnsi="Times New Roman" w:cs="Times New Roman"/>
          <w:sz w:val="32"/>
          <w:szCs w:val="32"/>
        </w:rPr>
        <w:t>угнетённое состояние, страхи;</w:t>
      </w:r>
    </w:p>
    <w:p w:rsidR="001E59F8" w:rsidRPr="001E59F8" w:rsidRDefault="001E59F8" w:rsidP="001E59F8">
      <w:pPr>
        <w:pStyle w:val="a3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32"/>
          <w:szCs w:val="32"/>
        </w:rPr>
      </w:pPr>
      <w:r w:rsidRPr="001E59F8">
        <w:rPr>
          <w:rFonts w:ascii="Times New Roman" w:hAnsi="Times New Roman" w:cs="Times New Roman"/>
          <w:sz w:val="32"/>
          <w:szCs w:val="32"/>
        </w:rPr>
        <w:t>категоричное отрицание факта буллинга (утверждает, что «всё нормально»);</w:t>
      </w:r>
    </w:p>
    <w:p w:rsidR="001E59F8" w:rsidRPr="001E59F8" w:rsidRDefault="001E59F8" w:rsidP="001E59F8">
      <w:pPr>
        <w:pStyle w:val="a3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32"/>
          <w:szCs w:val="32"/>
        </w:rPr>
      </w:pPr>
      <w:r w:rsidRPr="001E59F8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6432" behindDoc="1" locked="0" layoutInCell="1" allowOverlap="1" wp14:anchorId="5F427FAF" wp14:editId="15295403">
            <wp:simplePos x="0" y="0"/>
            <wp:positionH relativeFrom="column">
              <wp:posOffset>-187559</wp:posOffset>
            </wp:positionH>
            <wp:positionV relativeFrom="paragraph">
              <wp:posOffset>663881</wp:posOffset>
            </wp:positionV>
            <wp:extent cx="6488089" cy="2743200"/>
            <wp:effectExtent l="0" t="0" r="8255" b="0"/>
            <wp:wrapNone/>
            <wp:docPr id="5" name="Рисунок 5" descr="https://kidshelpline.com.au/sites/default/files/bdl_image/MROB_K_Header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idshelpline.com.au/sites/default/files/bdl_image/MROB_K_Header_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089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59F8">
        <w:rPr>
          <w:rFonts w:ascii="Times New Roman" w:hAnsi="Times New Roman" w:cs="Times New Roman"/>
          <w:sz w:val="32"/>
          <w:szCs w:val="32"/>
        </w:rPr>
        <w:t xml:space="preserve"> ничего не могут изменить.</w:t>
      </w:r>
    </w:p>
    <w:p w:rsidR="001E59F8" w:rsidRPr="001E59F8" w:rsidRDefault="001E59F8" w:rsidP="001E59F8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  <w:sectPr w:rsidR="001E59F8" w:rsidRPr="001E59F8" w:rsidSect="00C44B28">
          <w:pgSz w:w="11906" w:h="16838" w:code="9"/>
          <w:pgMar w:top="1134" w:right="1134" w:bottom="1134" w:left="1134" w:header="709" w:footer="709" w:gutter="0"/>
          <w:pgBorders w:offsetFrom="page">
            <w:top w:val="decoBlocks" w:sz="31" w:space="12" w:color="FF0000"/>
            <w:left w:val="decoBlocks" w:sz="31" w:space="12" w:color="FF0000"/>
            <w:bottom w:val="decoBlocks" w:sz="31" w:space="12" w:color="FF0000"/>
            <w:right w:val="decoBlocks" w:sz="31" w:space="12" w:color="FF0000"/>
          </w:pgBorders>
          <w:cols w:space="708"/>
          <w:docGrid w:linePitch="360"/>
        </w:sectPr>
      </w:pPr>
    </w:p>
    <w:p w:rsidR="001E59F8" w:rsidRPr="001E59F8" w:rsidRDefault="001E59F8" w:rsidP="001E59F8">
      <w:pPr>
        <w:tabs>
          <w:tab w:val="left" w:pos="426"/>
        </w:tabs>
        <w:spacing w:after="0" w:line="276" w:lineRule="auto"/>
        <w:jc w:val="center"/>
        <w:rPr>
          <w:rFonts w:ascii="Arial Black" w:hAnsi="Arial Black" w:cs="Times New Roman"/>
          <w:sz w:val="32"/>
          <w:szCs w:val="32"/>
        </w:rPr>
      </w:pPr>
      <w:r w:rsidRPr="001E59F8">
        <w:rPr>
          <w:rFonts w:ascii="Arial Black" w:hAnsi="Arial Black" w:cs="Times New Roman"/>
          <w:sz w:val="32"/>
          <w:szCs w:val="32"/>
        </w:rPr>
        <w:lastRenderedPageBreak/>
        <w:t>Какие последствия?</w:t>
      </w:r>
    </w:p>
    <w:p w:rsidR="00CE032F" w:rsidRDefault="002863AF" w:rsidP="001E59F8">
      <w:pPr>
        <w:tabs>
          <w:tab w:val="left" w:pos="426"/>
        </w:tabs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032F">
        <w:rPr>
          <w:rFonts w:ascii="Times New Roman" w:hAnsi="Times New Roman" w:cs="Times New Roman"/>
          <w:b/>
          <w:sz w:val="32"/>
          <w:szCs w:val="32"/>
        </w:rPr>
        <w:t>ДЕТИ – ЖЕРТВЫ ПОЛУЧАЮТ ПСИХОТРАВМУ</w:t>
      </w:r>
    </w:p>
    <w:p w:rsidR="002863AF" w:rsidRPr="00CE032F" w:rsidRDefault="002863AF" w:rsidP="001E59F8">
      <w:pPr>
        <w:tabs>
          <w:tab w:val="left" w:pos="426"/>
        </w:tabs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032F">
        <w:rPr>
          <w:rFonts w:ascii="Times New Roman" w:hAnsi="Times New Roman" w:cs="Times New Roman"/>
          <w:b/>
          <w:sz w:val="32"/>
          <w:szCs w:val="32"/>
        </w:rPr>
        <w:t xml:space="preserve"> НА ВСЮ ЖИЗНЬ!!!</w:t>
      </w:r>
    </w:p>
    <w:p w:rsidR="000E2E4B" w:rsidRPr="001E59F8" w:rsidRDefault="009646DE" w:rsidP="001E59F8">
      <w:pPr>
        <w:tabs>
          <w:tab w:val="left" w:pos="426"/>
        </w:tabs>
        <w:spacing w:after="0" w:line="276" w:lineRule="auto"/>
        <w:ind w:firstLine="709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1E59F8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-165100</wp:posOffset>
            </wp:positionH>
            <wp:positionV relativeFrom="paragraph">
              <wp:posOffset>137160</wp:posOffset>
            </wp:positionV>
            <wp:extent cx="2388235" cy="4409440"/>
            <wp:effectExtent l="76200" t="76200" r="126365" b="124460"/>
            <wp:wrapSquare wrapText="bothSides"/>
            <wp:docPr id="3" name="Рисунок 3" descr="https://i.pinimg.com/originals/21/e9/9a/21e99a3fd6501daeb06532eccbd120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originals/21/e9/9a/21e99a3fd6501daeb06532eccbd1203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638" t="-521" r="4849" b="521"/>
                    <a:stretch/>
                  </pic:blipFill>
                  <pic:spPr bwMode="auto">
                    <a:xfrm>
                      <a:off x="0" y="0"/>
                      <a:ext cx="2388235" cy="44094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2E4B" w:rsidRPr="001E59F8" w:rsidRDefault="000E2E4B" w:rsidP="001E59F8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E59F8">
        <w:rPr>
          <w:rFonts w:ascii="Times New Roman" w:hAnsi="Times New Roman" w:cs="Times New Roman"/>
          <w:b/>
          <w:sz w:val="32"/>
          <w:szCs w:val="32"/>
        </w:rPr>
        <w:t>Дети – жертвы в дальнейшем:</w:t>
      </w:r>
    </w:p>
    <w:p w:rsidR="000E2E4B" w:rsidRPr="001E59F8" w:rsidRDefault="000E2E4B" w:rsidP="001E59F8">
      <w:pPr>
        <w:pStyle w:val="a3"/>
        <w:numPr>
          <w:ilvl w:val="0"/>
          <w:numId w:val="3"/>
        </w:numPr>
        <w:tabs>
          <w:tab w:val="left" w:pos="426"/>
        </w:tabs>
        <w:spacing w:after="0" w:line="276" w:lineRule="auto"/>
        <w:ind w:left="3828" w:hanging="2977"/>
        <w:jc w:val="both"/>
        <w:rPr>
          <w:rFonts w:ascii="Times New Roman" w:hAnsi="Times New Roman" w:cs="Times New Roman"/>
          <w:sz w:val="32"/>
          <w:szCs w:val="32"/>
        </w:rPr>
      </w:pPr>
      <w:r w:rsidRPr="001E59F8">
        <w:rPr>
          <w:rFonts w:ascii="Times New Roman" w:hAnsi="Times New Roman" w:cs="Times New Roman"/>
          <w:sz w:val="32"/>
          <w:szCs w:val="32"/>
        </w:rPr>
        <w:t>имеют проблемы с учёбой;</w:t>
      </w:r>
    </w:p>
    <w:p w:rsidR="000E2E4B" w:rsidRPr="001E59F8" w:rsidRDefault="000E2E4B" w:rsidP="001E59F8">
      <w:pPr>
        <w:pStyle w:val="a3"/>
        <w:numPr>
          <w:ilvl w:val="0"/>
          <w:numId w:val="3"/>
        </w:numPr>
        <w:tabs>
          <w:tab w:val="left" w:pos="426"/>
        </w:tabs>
        <w:spacing w:after="0" w:line="276" w:lineRule="auto"/>
        <w:ind w:left="3828" w:hanging="2977"/>
        <w:jc w:val="both"/>
        <w:rPr>
          <w:rFonts w:ascii="Times New Roman" w:hAnsi="Times New Roman" w:cs="Times New Roman"/>
          <w:sz w:val="32"/>
          <w:szCs w:val="32"/>
        </w:rPr>
      </w:pPr>
      <w:r w:rsidRPr="001E59F8">
        <w:rPr>
          <w:rFonts w:ascii="Times New Roman" w:hAnsi="Times New Roman" w:cs="Times New Roman"/>
          <w:sz w:val="32"/>
          <w:szCs w:val="32"/>
        </w:rPr>
        <w:t>страдают от чувства тревоги;</w:t>
      </w:r>
    </w:p>
    <w:p w:rsidR="000E2E4B" w:rsidRPr="001E59F8" w:rsidRDefault="000E2E4B" w:rsidP="001E59F8">
      <w:pPr>
        <w:pStyle w:val="a3"/>
        <w:numPr>
          <w:ilvl w:val="0"/>
          <w:numId w:val="3"/>
        </w:numPr>
        <w:tabs>
          <w:tab w:val="left" w:pos="426"/>
        </w:tabs>
        <w:spacing w:after="0" w:line="276" w:lineRule="auto"/>
        <w:ind w:left="3828" w:hanging="2977"/>
        <w:jc w:val="both"/>
        <w:rPr>
          <w:rFonts w:ascii="Times New Roman" w:hAnsi="Times New Roman" w:cs="Times New Roman"/>
          <w:sz w:val="32"/>
          <w:szCs w:val="32"/>
        </w:rPr>
      </w:pPr>
      <w:r w:rsidRPr="001E59F8">
        <w:rPr>
          <w:rFonts w:ascii="Times New Roman" w:hAnsi="Times New Roman" w:cs="Times New Roman"/>
          <w:sz w:val="32"/>
          <w:szCs w:val="32"/>
        </w:rPr>
        <w:t>страдают от чувства неполн</w:t>
      </w:r>
      <w:r w:rsidRPr="001E59F8">
        <w:rPr>
          <w:rFonts w:ascii="Times New Roman" w:hAnsi="Times New Roman" w:cs="Times New Roman"/>
          <w:sz w:val="32"/>
          <w:szCs w:val="32"/>
        </w:rPr>
        <w:t>о</w:t>
      </w:r>
      <w:r w:rsidRPr="001E59F8">
        <w:rPr>
          <w:rFonts w:ascii="Times New Roman" w:hAnsi="Times New Roman" w:cs="Times New Roman"/>
          <w:sz w:val="32"/>
          <w:szCs w:val="32"/>
        </w:rPr>
        <w:t>ценности и неуверенности в себе;</w:t>
      </w:r>
    </w:p>
    <w:p w:rsidR="000E2E4B" w:rsidRPr="001E59F8" w:rsidRDefault="000E2E4B" w:rsidP="001E59F8">
      <w:pPr>
        <w:pStyle w:val="a3"/>
        <w:numPr>
          <w:ilvl w:val="0"/>
          <w:numId w:val="3"/>
        </w:numPr>
        <w:tabs>
          <w:tab w:val="left" w:pos="426"/>
        </w:tabs>
        <w:spacing w:after="0" w:line="276" w:lineRule="auto"/>
        <w:ind w:left="3828" w:hanging="2977"/>
        <w:jc w:val="both"/>
        <w:rPr>
          <w:rFonts w:ascii="Times New Roman" w:hAnsi="Times New Roman" w:cs="Times New Roman"/>
          <w:sz w:val="32"/>
          <w:szCs w:val="32"/>
        </w:rPr>
      </w:pPr>
      <w:r w:rsidRPr="001E59F8">
        <w:rPr>
          <w:rFonts w:ascii="Times New Roman" w:hAnsi="Times New Roman" w:cs="Times New Roman"/>
          <w:sz w:val="32"/>
          <w:szCs w:val="32"/>
        </w:rPr>
        <w:t>никому не верят, контакт со взрослым – потерян;</w:t>
      </w:r>
    </w:p>
    <w:p w:rsidR="000E2E4B" w:rsidRPr="001E59F8" w:rsidRDefault="000E2E4B" w:rsidP="001E59F8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E59F8">
        <w:rPr>
          <w:rFonts w:ascii="Times New Roman" w:hAnsi="Times New Roman" w:cs="Times New Roman"/>
          <w:b/>
          <w:sz w:val="32"/>
          <w:szCs w:val="32"/>
        </w:rPr>
        <w:t>Дети – жертвы, став взрослыми, в 95% случаях:</w:t>
      </w:r>
    </w:p>
    <w:p w:rsidR="009646DE" w:rsidRPr="001E59F8" w:rsidRDefault="000E2E4B" w:rsidP="001E59F8">
      <w:pPr>
        <w:pStyle w:val="a3"/>
        <w:numPr>
          <w:ilvl w:val="0"/>
          <w:numId w:val="4"/>
        </w:numPr>
        <w:tabs>
          <w:tab w:val="left" w:pos="426"/>
        </w:tabs>
        <w:spacing w:after="0" w:line="276" w:lineRule="auto"/>
        <w:ind w:left="3828" w:hanging="3468"/>
        <w:jc w:val="both"/>
        <w:rPr>
          <w:rFonts w:ascii="Times New Roman" w:hAnsi="Times New Roman" w:cs="Times New Roman"/>
          <w:sz w:val="32"/>
          <w:szCs w:val="32"/>
        </w:rPr>
      </w:pPr>
      <w:r w:rsidRPr="001E59F8">
        <w:rPr>
          <w:rFonts w:ascii="Times New Roman" w:hAnsi="Times New Roman" w:cs="Times New Roman"/>
          <w:sz w:val="32"/>
          <w:szCs w:val="32"/>
        </w:rPr>
        <w:t>неуспешны;</w:t>
      </w:r>
    </w:p>
    <w:p w:rsidR="009646DE" w:rsidRPr="001E59F8" w:rsidRDefault="000E2E4B" w:rsidP="001E59F8">
      <w:pPr>
        <w:pStyle w:val="a3"/>
        <w:numPr>
          <w:ilvl w:val="0"/>
          <w:numId w:val="4"/>
        </w:numPr>
        <w:tabs>
          <w:tab w:val="left" w:pos="426"/>
        </w:tabs>
        <w:spacing w:after="0" w:line="276" w:lineRule="auto"/>
        <w:ind w:left="3828" w:hanging="3468"/>
        <w:jc w:val="both"/>
        <w:rPr>
          <w:rFonts w:ascii="Times New Roman" w:hAnsi="Times New Roman" w:cs="Times New Roman"/>
          <w:sz w:val="32"/>
          <w:szCs w:val="32"/>
        </w:rPr>
      </w:pPr>
      <w:r w:rsidRPr="001E59F8">
        <w:rPr>
          <w:rFonts w:ascii="Times New Roman" w:hAnsi="Times New Roman" w:cs="Times New Roman"/>
          <w:sz w:val="32"/>
          <w:szCs w:val="32"/>
        </w:rPr>
        <w:t>с заниженной самооценкой;</w:t>
      </w:r>
    </w:p>
    <w:p w:rsidR="009646DE" w:rsidRPr="001E59F8" w:rsidRDefault="000E2E4B" w:rsidP="001E59F8">
      <w:pPr>
        <w:pStyle w:val="a3"/>
        <w:numPr>
          <w:ilvl w:val="0"/>
          <w:numId w:val="4"/>
        </w:numPr>
        <w:tabs>
          <w:tab w:val="left" w:pos="426"/>
        </w:tabs>
        <w:spacing w:after="0" w:line="276" w:lineRule="auto"/>
        <w:ind w:left="3828" w:hanging="3468"/>
        <w:jc w:val="both"/>
        <w:rPr>
          <w:rFonts w:ascii="Times New Roman" w:hAnsi="Times New Roman" w:cs="Times New Roman"/>
          <w:sz w:val="32"/>
          <w:szCs w:val="32"/>
        </w:rPr>
      </w:pPr>
      <w:r w:rsidRPr="001E59F8">
        <w:rPr>
          <w:rFonts w:ascii="Times New Roman" w:hAnsi="Times New Roman" w:cs="Times New Roman"/>
          <w:sz w:val="32"/>
          <w:szCs w:val="32"/>
        </w:rPr>
        <w:t>хотят быть успешными, но бояться и ничего не предпринимают;</w:t>
      </w:r>
    </w:p>
    <w:p w:rsidR="009646DE" w:rsidRPr="001E59F8" w:rsidRDefault="000E2E4B" w:rsidP="001E59F8">
      <w:pPr>
        <w:pStyle w:val="a3"/>
        <w:numPr>
          <w:ilvl w:val="0"/>
          <w:numId w:val="4"/>
        </w:numPr>
        <w:tabs>
          <w:tab w:val="left" w:pos="426"/>
        </w:tabs>
        <w:spacing w:after="0" w:line="276" w:lineRule="auto"/>
        <w:ind w:left="3828" w:hanging="3468"/>
        <w:jc w:val="both"/>
        <w:rPr>
          <w:rFonts w:ascii="Times New Roman" w:hAnsi="Times New Roman" w:cs="Times New Roman"/>
          <w:sz w:val="32"/>
          <w:szCs w:val="32"/>
        </w:rPr>
      </w:pPr>
      <w:r w:rsidRPr="001E59F8">
        <w:rPr>
          <w:rFonts w:ascii="Times New Roman" w:hAnsi="Times New Roman" w:cs="Times New Roman"/>
          <w:sz w:val="32"/>
          <w:szCs w:val="32"/>
        </w:rPr>
        <w:t>страдают массой комплексов;</w:t>
      </w:r>
      <w:r w:rsidR="00B500F2" w:rsidRPr="001E59F8">
        <w:rPr>
          <w:sz w:val="32"/>
          <w:szCs w:val="32"/>
        </w:rPr>
        <w:t xml:space="preserve"> </w:t>
      </w:r>
    </w:p>
    <w:p w:rsidR="009646DE" w:rsidRPr="001E59F8" w:rsidRDefault="000E2E4B" w:rsidP="001E59F8">
      <w:pPr>
        <w:pStyle w:val="a3"/>
        <w:numPr>
          <w:ilvl w:val="0"/>
          <w:numId w:val="4"/>
        </w:numPr>
        <w:tabs>
          <w:tab w:val="left" w:pos="426"/>
        </w:tabs>
        <w:spacing w:after="0" w:line="276" w:lineRule="auto"/>
        <w:ind w:left="3828" w:hanging="3468"/>
        <w:jc w:val="both"/>
        <w:rPr>
          <w:rFonts w:ascii="Times New Roman" w:hAnsi="Times New Roman" w:cs="Times New Roman"/>
          <w:sz w:val="32"/>
          <w:szCs w:val="32"/>
        </w:rPr>
      </w:pPr>
      <w:r w:rsidRPr="001E59F8">
        <w:rPr>
          <w:rFonts w:ascii="Times New Roman" w:hAnsi="Times New Roman" w:cs="Times New Roman"/>
          <w:sz w:val="32"/>
          <w:szCs w:val="32"/>
        </w:rPr>
        <w:t>имеют проблемы в общении;</w:t>
      </w:r>
    </w:p>
    <w:p w:rsidR="000E2E4B" w:rsidRDefault="000E2E4B" w:rsidP="001E59F8">
      <w:pPr>
        <w:pStyle w:val="a3"/>
        <w:numPr>
          <w:ilvl w:val="0"/>
          <w:numId w:val="4"/>
        </w:numPr>
        <w:tabs>
          <w:tab w:val="left" w:pos="426"/>
        </w:tabs>
        <w:spacing w:after="0" w:line="276" w:lineRule="auto"/>
        <w:ind w:left="3828" w:hanging="3468"/>
        <w:jc w:val="both"/>
        <w:rPr>
          <w:rFonts w:ascii="Times New Roman" w:hAnsi="Times New Roman" w:cs="Times New Roman"/>
          <w:sz w:val="32"/>
          <w:szCs w:val="32"/>
        </w:rPr>
      </w:pPr>
      <w:r w:rsidRPr="001E59F8">
        <w:rPr>
          <w:rFonts w:ascii="Times New Roman" w:hAnsi="Times New Roman" w:cs="Times New Roman"/>
          <w:sz w:val="32"/>
          <w:szCs w:val="32"/>
        </w:rPr>
        <w:t>чувствуют себя несчастными.</w:t>
      </w:r>
    </w:p>
    <w:p w:rsidR="00CE032F" w:rsidRDefault="00CE032F" w:rsidP="00CE032F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35A10" w:rsidRDefault="00A731FD" w:rsidP="00CE032F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E59F8">
        <w:rPr>
          <w:rFonts w:ascii="Times New Roman" w:hAnsi="Times New Roman" w:cs="Times New Roman"/>
          <w:b/>
          <w:sz w:val="32"/>
          <w:szCs w:val="32"/>
          <w:u w:val="single"/>
        </w:rPr>
        <w:t>ДЕТИ – БУЛЛИ</w:t>
      </w:r>
      <w:r w:rsidRPr="001E59F8">
        <w:rPr>
          <w:rFonts w:ascii="Times New Roman" w:hAnsi="Times New Roman" w:cs="Times New Roman"/>
          <w:sz w:val="32"/>
          <w:szCs w:val="32"/>
        </w:rPr>
        <w:t xml:space="preserve"> (зачинщики и союзники, внешне милые мальчики и девочки), не получая никакого сопротивления в детском саду, часто не </w:t>
      </w:r>
    </w:p>
    <w:p w:rsidR="000E2E4B" w:rsidRPr="001E59F8" w:rsidRDefault="00735A10" w:rsidP="00CE032F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35A10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2983230</wp:posOffset>
            </wp:positionH>
            <wp:positionV relativeFrom="paragraph">
              <wp:posOffset>526415</wp:posOffset>
            </wp:positionV>
            <wp:extent cx="3136265" cy="2511425"/>
            <wp:effectExtent l="76200" t="76200" r="140335" b="136525"/>
            <wp:wrapSquare wrapText="bothSides"/>
            <wp:docPr id="2" name="Рисунок 2" descr="https://static.vecteezy.com/system/resources/previews/001/238/061/original/a-kid-is-sad-because-two-kids-bully-him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vecteezy.com/system/resources/previews/001/238/061/original/a-kid-is-sad-because-two-kids-bully-him-vecto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62" t="16832" r="7553" b="16969"/>
                    <a:stretch/>
                  </pic:blipFill>
                  <pic:spPr bwMode="auto">
                    <a:xfrm>
                      <a:off x="0" y="0"/>
                      <a:ext cx="3136265" cy="25114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31FD" w:rsidRPr="001E59F8">
        <w:rPr>
          <w:rFonts w:ascii="Times New Roman" w:hAnsi="Times New Roman" w:cs="Times New Roman"/>
          <w:sz w:val="32"/>
          <w:szCs w:val="32"/>
        </w:rPr>
        <w:t>получают сопротивления и в школе, несут во взрослую жизнь дефо</w:t>
      </w:r>
      <w:r w:rsidR="00A731FD" w:rsidRPr="001E59F8">
        <w:rPr>
          <w:rFonts w:ascii="Times New Roman" w:hAnsi="Times New Roman" w:cs="Times New Roman"/>
          <w:sz w:val="32"/>
          <w:szCs w:val="32"/>
        </w:rPr>
        <w:t>р</w:t>
      </w:r>
      <w:r w:rsidR="00A731FD" w:rsidRPr="001E59F8">
        <w:rPr>
          <w:rFonts w:ascii="Times New Roman" w:hAnsi="Times New Roman" w:cs="Times New Roman"/>
          <w:sz w:val="32"/>
          <w:szCs w:val="32"/>
        </w:rPr>
        <w:t>мированные установки.</w:t>
      </w:r>
      <w:r w:rsidRPr="00735A10">
        <w:t xml:space="preserve"> </w:t>
      </w:r>
    </w:p>
    <w:p w:rsidR="00A731FD" w:rsidRPr="001E59F8" w:rsidRDefault="00A731FD" w:rsidP="001E59F8">
      <w:pPr>
        <w:tabs>
          <w:tab w:val="left" w:pos="426"/>
        </w:tabs>
        <w:spacing w:after="0" w:line="276" w:lineRule="auto"/>
        <w:ind w:firstLine="425"/>
        <w:jc w:val="both"/>
        <w:rPr>
          <w:rFonts w:ascii="Times New Roman" w:hAnsi="Times New Roman" w:cs="Times New Roman"/>
          <w:sz w:val="32"/>
          <w:szCs w:val="32"/>
        </w:rPr>
      </w:pPr>
    </w:p>
    <w:p w:rsidR="00A731FD" w:rsidRPr="001E59F8" w:rsidRDefault="00A731FD" w:rsidP="001E59F8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E59F8">
        <w:rPr>
          <w:rFonts w:ascii="Times New Roman" w:hAnsi="Times New Roman" w:cs="Times New Roman"/>
          <w:b/>
          <w:sz w:val="32"/>
          <w:szCs w:val="32"/>
        </w:rPr>
        <w:t>В дальнейшей школьной и взрослой жизни это дети:</w:t>
      </w:r>
    </w:p>
    <w:p w:rsidR="00A731FD" w:rsidRPr="001E59F8" w:rsidRDefault="00A731FD" w:rsidP="001E59F8">
      <w:pPr>
        <w:pStyle w:val="a3"/>
        <w:numPr>
          <w:ilvl w:val="0"/>
          <w:numId w:val="6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  <w:r w:rsidRPr="001E59F8">
        <w:rPr>
          <w:rFonts w:ascii="Times New Roman" w:hAnsi="Times New Roman" w:cs="Times New Roman"/>
          <w:sz w:val="32"/>
          <w:szCs w:val="32"/>
        </w:rPr>
        <w:t>наглые;</w:t>
      </w:r>
    </w:p>
    <w:p w:rsidR="00A731FD" w:rsidRPr="001E59F8" w:rsidRDefault="00A731FD" w:rsidP="001E59F8">
      <w:pPr>
        <w:pStyle w:val="a3"/>
        <w:numPr>
          <w:ilvl w:val="0"/>
          <w:numId w:val="6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  <w:r w:rsidRPr="001E59F8">
        <w:rPr>
          <w:rFonts w:ascii="Times New Roman" w:hAnsi="Times New Roman" w:cs="Times New Roman"/>
          <w:sz w:val="32"/>
          <w:szCs w:val="32"/>
        </w:rPr>
        <w:t>изворотливые;</w:t>
      </w:r>
    </w:p>
    <w:p w:rsidR="00A731FD" w:rsidRPr="001E59F8" w:rsidRDefault="00A731FD" w:rsidP="001E59F8">
      <w:pPr>
        <w:pStyle w:val="a3"/>
        <w:numPr>
          <w:ilvl w:val="0"/>
          <w:numId w:val="6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  <w:r w:rsidRPr="001E59F8">
        <w:rPr>
          <w:rFonts w:ascii="Times New Roman" w:hAnsi="Times New Roman" w:cs="Times New Roman"/>
          <w:sz w:val="32"/>
          <w:szCs w:val="32"/>
        </w:rPr>
        <w:t>чрезмерно эмоциональные;</w:t>
      </w:r>
    </w:p>
    <w:p w:rsidR="00A731FD" w:rsidRPr="001E59F8" w:rsidRDefault="00A731FD" w:rsidP="001E59F8">
      <w:pPr>
        <w:pStyle w:val="a3"/>
        <w:numPr>
          <w:ilvl w:val="0"/>
          <w:numId w:val="6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  <w:r w:rsidRPr="001E59F8">
        <w:rPr>
          <w:rFonts w:ascii="Times New Roman" w:hAnsi="Times New Roman" w:cs="Times New Roman"/>
          <w:sz w:val="32"/>
          <w:szCs w:val="32"/>
        </w:rPr>
        <w:t>агрессивные;</w:t>
      </w:r>
    </w:p>
    <w:p w:rsidR="00A731FD" w:rsidRPr="001E59F8" w:rsidRDefault="00A731FD" w:rsidP="001E59F8">
      <w:pPr>
        <w:pStyle w:val="a3"/>
        <w:numPr>
          <w:ilvl w:val="0"/>
          <w:numId w:val="6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  <w:r w:rsidRPr="001E59F8">
        <w:rPr>
          <w:rFonts w:ascii="Times New Roman" w:hAnsi="Times New Roman" w:cs="Times New Roman"/>
          <w:sz w:val="32"/>
          <w:szCs w:val="32"/>
        </w:rPr>
        <w:t>жестокие;</w:t>
      </w:r>
    </w:p>
    <w:p w:rsidR="00A731FD" w:rsidRPr="001E59F8" w:rsidRDefault="00A731FD" w:rsidP="001E59F8">
      <w:pPr>
        <w:pStyle w:val="a3"/>
        <w:numPr>
          <w:ilvl w:val="0"/>
          <w:numId w:val="6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  <w:r w:rsidRPr="001E59F8">
        <w:rPr>
          <w:rFonts w:ascii="Times New Roman" w:hAnsi="Times New Roman" w:cs="Times New Roman"/>
          <w:sz w:val="32"/>
          <w:szCs w:val="32"/>
        </w:rPr>
        <w:lastRenderedPageBreak/>
        <w:t>не признают отказа;</w:t>
      </w:r>
    </w:p>
    <w:p w:rsidR="003D0D1A" w:rsidRPr="001E59F8" w:rsidRDefault="003D0D1A" w:rsidP="001E59F8">
      <w:pPr>
        <w:pStyle w:val="a3"/>
        <w:numPr>
          <w:ilvl w:val="0"/>
          <w:numId w:val="6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  <w:r w:rsidRPr="001E59F8">
        <w:rPr>
          <w:rFonts w:ascii="Times New Roman" w:hAnsi="Times New Roman" w:cs="Times New Roman"/>
          <w:sz w:val="32"/>
          <w:szCs w:val="32"/>
        </w:rPr>
        <w:t>бескомпромиссные;</w:t>
      </w:r>
    </w:p>
    <w:p w:rsidR="003D0D1A" w:rsidRPr="001E59F8" w:rsidRDefault="003D0D1A" w:rsidP="001E59F8">
      <w:pPr>
        <w:pStyle w:val="a3"/>
        <w:numPr>
          <w:ilvl w:val="0"/>
          <w:numId w:val="6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  <w:r w:rsidRPr="001E59F8">
        <w:rPr>
          <w:rFonts w:ascii="Times New Roman" w:hAnsi="Times New Roman" w:cs="Times New Roman"/>
          <w:sz w:val="32"/>
          <w:szCs w:val="32"/>
        </w:rPr>
        <w:t>не уважают не только педагогов в школе, но и коллег по работе;</w:t>
      </w:r>
    </w:p>
    <w:p w:rsidR="003D0D1A" w:rsidRPr="001E59F8" w:rsidRDefault="003D0D1A" w:rsidP="001E59F8">
      <w:pPr>
        <w:pStyle w:val="a3"/>
        <w:numPr>
          <w:ilvl w:val="0"/>
          <w:numId w:val="6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  <w:r w:rsidRPr="001E59F8">
        <w:rPr>
          <w:rFonts w:ascii="Times New Roman" w:hAnsi="Times New Roman" w:cs="Times New Roman"/>
          <w:sz w:val="32"/>
          <w:szCs w:val="32"/>
        </w:rPr>
        <w:t>не признают иного мнения кроме своего.</w:t>
      </w:r>
    </w:p>
    <w:p w:rsidR="001E59F8" w:rsidRPr="001E59F8" w:rsidRDefault="001E59F8" w:rsidP="001E59F8">
      <w:pPr>
        <w:tabs>
          <w:tab w:val="left" w:pos="426"/>
        </w:tabs>
        <w:spacing w:after="0" w:line="276" w:lineRule="auto"/>
        <w:ind w:firstLine="425"/>
        <w:jc w:val="both"/>
        <w:rPr>
          <w:rFonts w:ascii="Times New Roman" w:hAnsi="Times New Roman" w:cs="Times New Roman"/>
          <w:sz w:val="32"/>
          <w:szCs w:val="32"/>
        </w:rPr>
      </w:pPr>
    </w:p>
    <w:p w:rsidR="003D0D1A" w:rsidRPr="001E59F8" w:rsidRDefault="003D0D1A" w:rsidP="001E59F8">
      <w:pPr>
        <w:tabs>
          <w:tab w:val="left" w:pos="426"/>
        </w:tabs>
        <w:spacing w:after="0" w:line="276" w:lineRule="auto"/>
        <w:ind w:firstLine="425"/>
        <w:jc w:val="both"/>
        <w:rPr>
          <w:rFonts w:ascii="Times New Roman" w:hAnsi="Times New Roman" w:cs="Times New Roman"/>
          <w:sz w:val="32"/>
          <w:szCs w:val="32"/>
        </w:rPr>
      </w:pPr>
      <w:r w:rsidRPr="001E59F8">
        <w:rPr>
          <w:rFonts w:ascii="Times New Roman" w:hAnsi="Times New Roman" w:cs="Times New Roman"/>
          <w:sz w:val="32"/>
          <w:szCs w:val="32"/>
        </w:rPr>
        <w:t>Дети – булли, становясь взрослыми, в семье и рабочем коллективе:</w:t>
      </w:r>
    </w:p>
    <w:p w:rsidR="003D0D1A" w:rsidRPr="001E59F8" w:rsidRDefault="003D0D1A" w:rsidP="00CE032F">
      <w:pPr>
        <w:pStyle w:val="a3"/>
        <w:numPr>
          <w:ilvl w:val="0"/>
          <w:numId w:val="7"/>
        </w:numPr>
        <w:tabs>
          <w:tab w:val="left" w:pos="426"/>
        </w:tabs>
        <w:spacing w:after="0" w:line="276" w:lineRule="auto"/>
        <w:ind w:hanging="1145"/>
        <w:jc w:val="both"/>
        <w:rPr>
          <w:rFonts w:ascii="Times New Roman" w:hAnsi="Times New Roman" w:cs="Times New Roman"/>
          <w:sz w:val="32"/>
          <w:szCs w:val="32"/>
        </w:rPr>
      </w:pPr>
      <w:r w:rsidRPr="001E59F8">
        <w:rPr>
          <w:rFonts w:ascii="Times New Roman" w:hAnsi="Times New Roman" w:cs="Times New Roman"/>
          <w:sz w:val="32"/>
          <w:szCs w:val="32"/>
        </w:rPr>
        <w:t>тираны в семье и коллективе;</w:t>
      </w:r>
    </w:p>
    <w:p w:rsidR="003D0D1A" w:rsidRPr="001E59F8" w:rsidRDefault="003D0D1A" w:rsidP="00CE032F">
      <w:pPr>
        <w:pStyle w:val="a3"/>
        <w:numPr>
          <w:ilvl w:val="0"/>
          <w:numId w:val="7"/>
        </w:numPr>
        <w:tabs>
          <w:tab w:val="left" w:pos="426"/>
        </w:tabs>
        <w:spacing w:after="0" w:line="276" w:lineRule="auto"/>
        <w:ind w:hanging="1145"/>
        <w:jc w:val="both"/>
        <w:rPr>
          <w:rFonts w:ascii="Times New Roman" w:hAnsi="Times New Roman" w:cs="Times New Roman"/>
          <w:sz w:val="32"/>
          <w:szCs w:val="32"/>
        </w:rPr>
      </w:pPr>
      <w:r w:rsidRPr="001E59F8">
        <w:rPr>
          <w:rFonts w:ascii="Times New Roman" w:hAnsi="Times New Roman" w:cs="Times New Roman"/>
          <w:sz w:val="32"/>
          <w:szCs w:val="32"/>
        </w:rPr>
        <w:t>достигают целей;</w:t>
      </w:r>
    </w:p>
    <w:p w:rsidR="003D0D1A" w:rsidRPr="001E59F8" w:rsidRDefault="003D0D1A" w:rsidP="00CE032F">
      <w:pPr>
        <w:pStyle w:val="a3"/>
        <w:numPr>
          <w:ilvl w:val="0"/>
          <w:numId w:val="7"/>
        </w:numPr>
        <w:tabs>
          <w:tab w:val="left" w:pos="426"/>
        </w:tabs>
        <w:spacing w:after="0" w:line="276" w:lineRule="auto"/>
        <w:ind w:hanging="1145"/>
        <w:jc w:val="both"/>
        <w:rPr>
          <w:rFonts w:ascii="Times New Roman" w:hAnsi="Times New Roman" w:cs="Times New Roman"/>
          <w:sz w:val="32"/>
          <w:szCs w:val="32"/>
        </w:rPr>
      </w:pPr>
      <w:r w:rsidRPr="001E59F8">
        <w:rPr>
          <w:rFonts w:ascii="Times New Roman" w:hAnsi="Times New Roman" w:cs="Times New Roman"/>
          <w:sz w:val="32"/>
          <w:szCs w:val="32"/>
        </w:rPr>
        <w:t>психически неуравновешены;</w:t>
      </w:r>
    </w:p>
    <w:p w:rsidR="003D0D1A" w:rsidRPr="001E59F8" w:rsidRDefault="003D0D1A" w:rsidP="00CE032F">
      <w:pPr>
        <w:pStyle w:val="a3"/>
        <w:numPr>
          <w:ilvl w:val="0"/>
          <w:numId w:val="7"/>
        </w:numPr>
        <w:tabs>
          <w:tab w:val="left" w:pos="426"/>
        </w:tabs>
        <w:spacing w:after="0" w:line="276" w:lineRule="auto"/>
        <w:ind w:hanging="1145"/>
        <w:jc w:val="both"/>
        <w:rPr>
          <w:rFonts w:ascii="Times New Roman" w:hAnsi="Times New Roman" w:cs="Times New Roman"/>
          <w:sz w:val="32"/>
          <w:szCs w:val="32"/>
        </w:rPr>
      </w:pPr>
      <w:r w:rsidRPr="001E59F8">
        <w:rPr>
          <w:rFonts w:ascii="Times New Roman" w:hAnsi="Times New Roman" w:cs="Times New Roman"/>
          <w:sz w:val="32"/>
          <w:szCs w:val="32"/>
        </w:rPr>
        <w:t>несчастны в отношениях;</w:t>
      </w:r>
    </w:p>
    <w:p w:rsidR="003D0D1A" w:rsidRPr="001E59F8" w:rsidRDefault="003D0D1A" w:rsidP="00CE032F">
      <w:pPr>
        <w:pStyle w:val="a3"/>
        <w:numPr>
          <w:ilvl w:val="0"/>
          <w:numId w:val="7"/>
        </w:numPr>
        <w:tabs>
          <w:tab w:val="left" w:pos="426"/>
        </w:tabs>
        <w:spacing w:after="0" w:line="276" w:lineRule="auto"/>
        <w:ind w:hanging="1145"/>
        <w:jc w:val="both"/>
        <w:rPr>
          <w:rFonts w:ascii="Times New Roman" w:hAnsi="Times New Roman" w:cs="Times New Roman"/>
          <w:sz w:val="32"/>
          <w:szCs w:val="32"/>
        </w:rPr>
      </w:pPr>
      <w:r w:rsidRPr="001E59F8">
        <w:rPr>
          <w:rFonts w:ascii="Times New Roman" w:hAnsi="Times New Roman" w:cs="Times New Roman"/>
          <w:sz w:val="32"/>
          <w:szCs w:val="32"/>
        </w:rPr>
        <w:t>грубы и жестоки с собственными детьми;</w:t>
      </w:r>
    </w:p>
    <w:p w:rsidR="009646DE" w:rsidRPr="001E59F8" w:rsidRDefault="003D0D1A" w:rsidP="00CE032F">
      <w:pPr>
        <w:pStyle w:val="a3"/>
        <w:numPr>
          <w:ilvl w:val="0"/>
          <w:numId w:val="7"/>
        </w:numPr>
        <w:tabs>
          <w:tab w:val="left" w:pos="426"/>
        </w:tabs>
        <w:spacing w:after="0" w:line="276" w:lineRule="auto"/>
        <w:ind w:hanging="1145"/>
        <w:jc w:val="both"/>
        <w:rPr>
          <w:rFonts w:ascii="Times New Roman" w:hAnsi="Times New Roman" w:cs="Times New Roman"/>
          <w:sz w:val="32"/>
          <w:szCs w:val="32"/>
        </w:rPr>
      </w:pPr>
      <w:r w:rsidRPr="001E59F8">
        <w:rPr>
          <w:rFonts w:ascii="Times New Roman" w:hAnsi="Times New Roman" w:cs="Times New Roman"/>
          <w:sz w:val="32"/>
          <w:szCs w:val="32"/>
        </w:rPr>
        <w:t>проявляют насилие к детям и подчиненным;</w:t>
      </w:r>
      <w:r w:rsidR="009646DE" w:rsidRPr="001E59F8">
        <w:rPr>
          <w:rFonts w:ascii="Times New Roman" w:hAnsi="Times New Roman" w:cs="Times New Roman"/>
          <w:sz w:val="32"/>
          <w:szCs w:val="32"/>
        </w:rPr>
        <w:t xml:space="preserve"> </w:t>
      </w:r>
      <w:r w:rsidRPr="001E59F8">
        <w:rPr>
          <w:rFonts w:ascii="Times New Roman" w:hAnsi="Times New Roman" w:cs="Times New Roman"/>
          <w:sz w:val="32"/>
          <w:szCs w:val="32"/>
        </w:rPr>
        <w:t xml:space="preserve">друзей нет, страдают </w:t>
      </w:r>
    </w:p>
    <w:p w:rsidR="00CE032F" w:rsidRDefault="00CE032F" w:rsidP="00CE032F">
      <w:pPr>
        <w:spacing w:line="276" w:lineRule="auto"/>
        <w:rPr>
          <w:rFonts w:ascii="Arial Black" w:hAnsi="Arial Black"/>
          <w:sz w:val="32"/>
          <w:szCs w:val="32"/>
        </w:rPr>
      </w:pPr>
    </w:p>
    <w:p w:rsidR="007C39A6" w:rsidRPr="001E59F8" w:rsidRDefault="007C39A6" w:rsidP="00CE032F">
      <w:pPr>
        <w:tabs>
          <w:tab w:val="left" w:pos="426"/>
        </w:tabs>
        <w:spacing w:after="0" w:line="276" w:lineRule="auto"/>
        <w:jc w:val="center"/>
        <w:rPr>
          <w:rFonts w:ascii="Arial Black" w:hAnsi="Arial Black" w:cs="Times New Roman"/>
          <w:b/>
          <w:sz w:val="32"/>
          <w:szCs w:val="32"/>
        </w:rPr>
      </w:pPr>
      <w:r w:rsidRPr="001E59F8">
        <w:rPr>
          <w:rFonts w:ascii="Arial Black" w:hAnsi="Arial Black" w:cs="Times New Roman"/>
          <w:b/>
          <w:sz w:val="32"/>
          <w:szCs w:val="32"/>
        </w:rPr>
        <w:t>Рекомендации родителям,</w:t>
      </w:r>
    </w:p>
    <w:p w:rsidR="00735A10" w:rsidRDefault="007C39A6" w:rsidP="00CE032F">
      <w:pPr>
        <w:tabs>
          <w:tab w:val="left" w:pos="426"/>
        </w:tabs>
        <w:spacing w:after="0" w:line="276" w:lineRule="auto"/>
        <w:ind w:left="785"/>
        <w:jc w:val="center"/>
        <w:rPr>
          <w:rFonts w:ascii="Arial Black" w:hAnsi="Arial Black" w:cs="Times New Roman"/>
          <w:b/>
          <w:sz w:val="32"/>
          <w:szCs w:val="32"/>
        </w:rPr>
      </w:pPr>
      <w:r w:rsidRPr="001E59F8">
        <w:rPr>
          <w:rFonts w:ascii="Arial Black" w:hAnsi="Arial Black" w:cs="Times New Roman"/>
          <w:b/>
          <w:sz w:val="32"/>
          <w:szCs w:val="32"/>
        </w:rPr>
        <w:t xml:space="preserve">чтобы предотвратить в будущем школьные </w:t>
      </w:r>
    </w:p>
    <w:p w:rsidR="007C39A6" w:rsidRPr="001E59F8" w:rsidRDefault="007C39A6" w:rsidP="00CE032F">
      <w:pPr>
        <w:tabs>
          <w:tab w:val="left" w:pos="426"/>
        </w:tabs>
        <w:spacing w:after="0" w:line="276" w:lineRule="auto"/>
        <w:ind w:left="785"/>
        <w:jc w:val="center"/>
        <w:rPr>
          <w:rFonts w:ascii="Arial Black" w:hAnsi="Arial Black" w:cs="Times New Roman"/>
          <w:b/>
          <w:sz w:val="32"/>
          <w:szCs w:val="32"/>
        </w:rPr>
      </w:pPr>
      <w:r w:rsidRPr="001E59F8">
        <w:rPr>
          <w:rFonts w:ascii="Arial Black" w:hAnsi="Arial Black" w:cs="Times New Roman"/>
          <w:b/>
          <w:sz w:val="32"/>
          <w:szCs w:val="32"/>
        </w:rPr>
        <w:t>проблемы, причиной которых могут являться жестокость и агрессия ребёнка:</w:t>
      </w:r>
    </w:p>
    <w:p w:rsidR="007C39A6" w:rsidRPr="001E59F8" w:rsidRDefault="007C39A6" w:rsidP="001E59F8">
      <w:pPr>
        <w:pStyle w:val="a3"/>
        <w:numPr>
          <w:ilvl w:val="0"/>
          <w:numId w:val="9"/>
        </w:numPr>
        <w:tabs>
          <w:tab w:val="left" w:pos="426"/>
        </w:tabs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1E59F8">
        <w:rPr>
          <w:rFonts w:ascii="Times New Roman" w:hAnsi="Times New Roman" w:cs="Times New Roman"/>
          <w:sz w:val="32"/>
          <w:szCs w:val="32"/>
        </w:rPr>
        <w:t>С дошкольного возраста использовать любую возможность, чтобы показать и рассказать ребёнку правила поведения в этом мире. Это должна быть постоянная и непрерывная работа.</w:t>
      </w:r>
    </w:p>
    <w:p w:rsidR="007C39A6" w:rsidRPr="001E59F8" w:rsidRDefault="007C39A6" w:rsidP="001E59F8">
      <w:pPr>
        <w:pStyle w:val="a3"/>
        <w:numPr>
          <w:ilvl w:val="0"/>
          <w:numId w:val="9"/>
        </w:numPr>
        <w:tabs>
          <w:tab w:val="left" w:pos="426"/>
        </w:tabs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1E59F8">
        <w:rPr>
          <w:rFonts w:ascii="Times New Roman" w:hAnsi="Times New Roman" w:cs="Times New Roman"/>
          <w:sz w:val="32"/>
          <w:szCs w:val="32"/>
        </w:rPr>
        <w:t>Показывать пример поведением взрослых. Родители и воспит</w:t>
      </w:r>
      <w:r w:rsidRPr="001E59F8">
        <w:rPr>
          <w:rFonts w:ascii="Times New Roman" w:hAnsi="Times New Roman" w:cs="Times New Roman"/>
          <w:sz w:val="32"/>
          <w:szCs w:val="32"/>
        </w:rPr>
        <w:t>а</w:t>
      </w:r>
      <w:r w:rsidRPr="001E59F8">
        <w:rPr>
          <w:rFonts w:ascii="Times New Roman" w:hAnsi="Times New Roman" w:cs="Times New Roman"/>
          <w:sz w:val="32"/>
          <w:szCs w:val="32"/>
        </w:rPr>
        <w:t>тели</w:t>
      </w:r>
      <w:r w:rsidR="008869CB" w:rsidRPr="001E59F8">
        <w:rPr>
          <w:rFonts w:ascii="Times New Roman" w:hAnsi="Times New Roman" w:cs="Times New Roman"/>
          <w:sz w:val="32"/>
          <w:szCs w:val="32"/>
        </w:rPr>
        <w:t xml:space="preserve"> </w:t>
      </w:r>
      <w:r w:rsidRPr="001E59F8">
        <w:rPr>
          <w:rFonts w:ascii="Times New Roman" w:hAnsi="Times New Roman" w:cs="Times New Roman"/>
          <w:sz w:val="32"/>
          <w:szCs w:val="32"/>
        </w:rPr>
        <w:t xml:space="preserve">для ребёнка </w:t>
      </w:r>
      <w:r w:rsidR="008869CB" w:rsidRPr="001E59F8">
        <w:rPr>
          <w:rFonts w:ascii="Times New Roman" w:hAnsi="Times New Roman" w:cs="Times New Roman"/>
          <w:sz w:val="32"/>
          <w:szCs w:val="32"/>
        </w:rPr>
        <w:t>- бесспорный авторитет, поэтому важно, чтобы слова воспитателей и родителей не расходились с делом.</w:t>
      </w:r>
    </w:p>
    <w:p w:rsidR="008869CB" w:rsidRPr="001E59F8" w:rsidRDefault="008869CB" w:rsidP="001E59F8">
      <w:pPr>
        <w:pStyle w:val="a3"/>
        <w:numPr>
          <w:ilvl w:val="0"/>
          <w:numId w:val="9"/>
        </w:numPr>
        <w:tabs>
          <w:tab w:val="left" w:pos="426"/>
        </w:tabs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1E59F8">
        <w:rPr>
          <w:rFonts w:ascii="Times New Roman" w:hAnsi="Times New Roman" w:cs="Times New Roman"/>
          <w:sz w:val="32"/>
          <w:szCs w:val="32"/>
        </w:rPr>
        <w:t xml:space="preserve">Говорите ребёнку о том, что он в безопасности. Хвалите его за добрые дела, даже если они окажутся незначительными. </w:t>
      </w:r>
    </w:p>
    <w:p w:rsidR="008869CB" w:rsidRPr="001E59F8" w:rsidRDefault="008869CB" w:rsidP="001E59F8">
      <w:pPr>
        <w:pStyle w:val="a3"/>
        <w:numPr>
          <w:ilvl w:val="0"/>
          <w:numId w:val="9"/>
        </w:numPr>
        <w:tabs>
          <w:tab w:val="left" w:pos="426"/>
        </w:tabs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1E59F8">
        <w:rPr>
          <w:rFonts w:ascii="Times New Roman" w:hAnsi="Times New Roman" w:cs="Times New Roman"/>
          <w:sz w:val="32"/>
          <w:szCs w:val="32"/>
        </w:rPr>
        <w:t>Минимизируйте наблюдение ребёнком дошкольником агре</w:t>
      </w:r>
      <w:r w:rsidRPr="001E59F8">
        <w:rPr>
          <w:rFonts w:ascii="Times New Roman" w:hAnsi="Times New Roman" w:cs="Times New Roman"/>
          <w:sz w:val="32"/>
          <w:szCs w:val="32"/>
        </w:rPr>
        <w:t>с</w:t>
      </w:r>
      <w:r w:rsidRPr="001E59F8">
        <w:rPr>
          <w:rFonts w:ascii="Times New Roman" w:hAnsi="Times New Roman" w:cs="Times New Roman"/>
          <w:sz w:val="32"/>
          <w:szCs w:val="32"/>
        </w:rPr>
        <w:t>сивной модели поведения в реальности, по телевизору, в инте</w:t>
      </w:r>
      <w:r w:rsidRPr="001E59F8">
        <w:rPr>
          <w:rFonts w:ascii="Times New Roman" w:hAnsi="Times New Roman" w:cs="Times New Roman"/>
          <w:sz w:val="32"/>
          <w:szCs w:val="32"/>
        </w:rPr>
        <w:t>р</w:t>
      </w:r>
      <w:r w:rsidRPr="001E59F8">
        <w:rPr>
          <w:rFonts w:ascii="Times New Roman" w:hAnsi="Times New Roman" w:cs="Times New Roman"/>
          <w:sz w:val="32"/>
          <w:szCs w:val="32"/>
        </w:rPr>
        <w:t>нете.</w:t>
      </w:r>
    </w:p>
    <w:p w:rsidR="008869CB" w:rsidRPr="001E59F8" w:rsidRDefault="008869CB" w:rsidP="001E59F8">
      <w:pPr>
        <w:pStyle w:val="a3"/>
        <w:numPr>
          <w:ilvl w:val="0"/>
          <w:numId w:val="9"/>
        </w:numPr>
        <w:tabs>
          <w:tab w:val="left" w:pos="426"/>
        </w:tabs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1E59F8">
        <w:rPr>
          <w:rFonts w:ascii="Times New Roman" w:hAnsi="Times New Roman" w:cs="Times New Roman"/>
          <w:sz w:val="32"/>
          <w:szCs w:val="32"/>
        </w:rPr>
        <w:t xml:space="preserve"> Рассказывайте дошкольнику и замечательных людях, их геро</w:t>
      </w:r>
      <w:r w:rsidRPr="001E59F8">
        <w:rPr>
          <w:rFonts w:ascii="Times New Roman" w:hAnsi="Times New Roman" w:cs="Times New Roman"/>
          <w:sz w:val="32"/>
          <w:szCs w:val="32"/>
        </w:rPr>
        <w:t>и</w:t>
      </w:r>
      <w:r w:rsidRPr="001E59F8">
        <w:rPr>
          <w:rFonts w:ascii="Times New Roman" w:hAnsi="Times New Roman" w:cs="Times New Roman"/>
          <w:sz w:val="32"/>
          <w:szCs w:val="32"/>
        </w:rPr>
        <w:t>ческих поступках, о том, что нужно уважать других.</w:t>
      </w:r>
    </w:p>
    <w:p w:rsidR="008869CB" w:rsidRPr="001E59F8" w:rsidRDefault="008869CB" w:rsidP="001E59F8">
      <w:pPr>
        <w:pStyle w:val="a3"/>
        <w:numPr>
          <w:ilvl w:val="0"/>
          <w:numId w:val="9"/>
        </w:numPr>
        <w:tabs>
          <w:tab w:val="left" w:pos="426"/>
        </w:tabs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1E59F8">
        <w:rPr>
          <w:rFonts w:ascii="Times New Roman" w:hAnsi="Times New Roman" w:cs="Times New Roman"/>
          <w:sz w:val="32"/>
          <w:szCs w:val="32"/>
        </w:rPr>
        <w:t xml:space="preserve">Рассказывайте ребёнку о том, что нужно прощать других, не мстить тем, кто вольно и невольно обидел его. Такие разговоры </w:t>
      </w:r>
      <w:r w:rsidRPr="001E59F8">
        <w:rPr>
          <w:rFonts w:ascii="Times New Roman" w:hAnsi="Times New Roman" w:cs="Times New Roman"/>
          <w:sz w:val="32"/>
          <w:szCs w:val="32"/>
        </w:rPr>
        <w:lastRenderedPageBreak/>
        <w:t>положительно влияют на характер дошкольника и формируют у него правильное отношение к жизни и окружающим.</w:t>
      </w:r>
    </w:p>
    <w:p w:rsidR="008869CB" w:rsidRPr="001E59F8" w:rsidRDefault="001458B9" w:rsidP="001E59F8">
      <w:pPr>
        <w:pStyle w:val="a3"/>
        <w:numPr>
          <w:ilvl w:val="0"/>
          <w:numId w:val="9"/>
        </w:numPr>
        <w:tabs>
          <w:tab w:val="left" w:pos="426"/>
        </w:tabs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1E59F8">
        <w:rPr>
          <w:rFonts w:ascii="Times New Roman" w:hAnsi="Times New Roman" w:cs="Times New Roman"/>
          <w:sz w:val="32"/>
          <w:szCs w:val="32"/>
        </w:rPr>
        <w:t>Обратите внимание ребёнка на то, что все люди разные. Они м</w:t>
      </w:r>
      <w:r w:rsidRPr="001E59F8">
        <w:rPr>
          <w:rFonts w:ascii="Times New Roman" w:hAnsi="Times New Roman" w:cs="Times New Roman"/>
          <w:sz w:val="32"/>
          <w:szCs w:val="32"/>
        </w:rPr>
        <w:t>о</w:t>
      </w:r>
      <w:r w:rsidRPr="001E59F8">
        <w:rPr>
          <w:rFonts w:ascii="Times New Roman" w:hAnsi="Times New Roman" w:cs="Times New Roman"/>
          <w:sz w:val="32"/>
          <w:szCs w:val="32"/>
        </w:rPr>
        <w:t>гут выглядеть по-другому, разговаривать не так он, думать ин</w:t>
      </w:r>
      <w:r w:rsidRPr="001E59F8">
        <w:rPr>
          <w:rFonts w:ascii="Times New Roman" w:hAnsi="Times New Roman" w:cs="Times New Roman"/>
          <w:sz w:val="32"/>
          <w:szCs w:val="32"/>
        </w:rPr>
        <w:t>а</w:t>
      </w:r>
      <w:r w:rsidRPr="001E59F8">
        <w:rPr>
          <w:rFonts w:ascii="Times New Roman" w:hAnsi="Times New Roman" w:cs="Times New Roman"/>
          <w:sz w:val="32"/>
          <w:szCs w:val="32"/>
        </w:rPr>
        <w:t xml:space="preserve">че, но все люди живут на одной планете и должны уважать друг друга. </w:t>
      </w:r>
    </w:p>
    <w:p w:rsidR="001458B9" w:rsidRPr="001E59F8" w:rsidRDefault="001458B9" w:rsidP="001E59F8">
      <w:pPr>
        <w:pStyle w:val="a3"/>
        <w:numPr>
          <w:ilvl w:val="0"/>
          <w:numId w:val="9"/>
        </w:numPr>
        <w:tabs>
          <w:tab w:val="left" w:pos="426"/>
        </w:tabs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1E59F8">
        <w:rPr>
          <w:rFonts w:ascii="Times New Roman" w:hAnsi="Times New Roman" w:cs="Times New Roman"/>
          <w:sz w:val="32"/>
          <w:szCs w:val="32"/>
        </w:rPr>
        <w:t>Старайтесь организовывать детям интересные занятия, в кот</w:t>
      </w:r>
      <w:r w:rsidRPr="001E59F8">
        <w:rPr>
          <w:rFonts w:ascii="Times New Roman" w:hAnsi="Times New Roman" w:cs="Times New Roman"/>
          <w:sz w:val="32"/>
          <w:szCs w:val="32"/>
        </w:rPr>
        <w:t>о</w:t>
      </w:r>
      <w:r w:rsidRPr="001E59F8">
        <w:rPr>
          <w:rFonts w:ascii="Times New Roman" w:hAnsi="Times New Roman" w:cs="Times New Roman"/>
          <w:sz w:val="32"/>
          <w:szCs w:val="32"/>
        </w:rPr>
        <w:t>рых они могут проявить себя.  Таковыми могут быть творчество, спорт и др.</w:t>
      </w:r>
    </w:p>
    <w:p w:rsidR="001458B9" w:rsidRPr="001E59F8" w:rsidRDefault="001458B9" w:rsidP="001E59F8">
      <w:pPr>
        <w:pStyle w:val="a3"/>
        <w:numPr>
          <w:ilvl w:val="0"/>
          <w:numId w:val="9"/>
        </w:numPr>
        <w:tabs>
          <w:tab w:val="left" w:pos="426"/>
        </w:tabs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1E59F8">
        <w:rPr>
          <w:rFonts w:ascii="Times New Roman" w:hAnsi="Times New Roman" w:cs="Times New Roman"/>
          <w:sz w:val="32"/>
          <w:szCs w:val="32"/>
        </w:rPr>
        <w:t xml:space="preserve">Показывайте детям добрые </w:t>
      </w:r>
      <w:r w:rsidR="007572AD" w:rsidRPr="001E59F8">
        <w:rPr>
          <w:rFonts w:ascii="Times New Roman" w:hAnsi="Times New Roman" w:cs="Times New Roman"/>
          <w:sz w:val="32"/>
          <w:szCs w:val="32"/>
        </w:rPr>
        <w:t>мультфильмы</w:t>
      </w:r>
      <w:r w:rsidRPr="001E59F8">
        <w:rPr>
          <w:rFonts w:ascii="Times New Roman" w:hAnsi="Times New Roman" w:cs="Times New Roman"/>
          <w:sz w:val="32"/>
          <w:szCs w:val="32"/>
        </w:rPr>
        <w:t>, кинофильмы</w:t>
      </w:r>
      <w:r w:rsidR="007572AD" w:rsidRPr="001E59F8">
        <w:rPr>
          <w:rFonts w:ascii="Times New Roman" w:hAnsi="Times New Roman" w:cs="Times New Roman"/>
          <w:sz w:val="32"/>
          <w:szCs w:val="32"/>
        </w:rPr>
        <w:t>, сл</w:t>
      </w:r>
      <w:r w:rsidR="007572AD" w:rsidRPr="001E59F8">
        <w:rPr>
          <w:rFonts w:ascii="Times New Roman" w:hAnsi="Times New Roman" w:cs="Times New Roman"/>
          <w:sz w:val="32"/>
          <w:szCs w:val="32"/>
        </w:rPr>
        <w:t>у</w:t>
      </w:r>
      <w:r w:rsidR="007572AD" w:rsidRPr="001E59F8">
        <w:rPr>
          <w:rFonts w:ascii="Times New Roman" w:hAnsi="Times New Roman" w:cs="Times New Roman"/>
          <w:sz w:val="32"/>
          <w:szCs w:val="32"/>
        </w:rPr>
        <w:t>шайте вместе детские песни по возрасту.</w:t>
      </w:r>
    </w:p>
    <w:p w:rsidR="007572AD" w:rsidRPr="001E59F8" w:rsidRDefault="007572AD" w:rsidP="001E59F8">
      <w:pPr>
        <w:pStyle w:val="a3"/>
        <w:numPr>
          <w:ilvl w:val="0"/>
          <w:numId w:val="9"/>
        </w:numPr>
        <w:tabs>
          <w:tab w:val="left" w:pos="426"/>
        </w:tabs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1E59F8">
        <w:rPr>
          <w:rFonts w:ascii="Times New Roman" w:hAnsi="Times New Roman" w:cs="Times New Roman"/>
          <w:sz w:val="32"/>
          <w:szCs w:val="32"/>
        </w:rPr>
        <w:t>Читайте и обсуждайте с ребёнком книги, где в сказках вс</w:t>
      </w:r>
      <w:r w:rsidRPr="001E59F8">
        <w:rPr>
          <w:rFonts w:ascii="Times New Roman" w:hAnsi="Times New Roman" w:cs="Times New Roman"/>
          <w:sz w:val="32"/>
          <w:szCs w:val="32"/>
        </w:rPr>
        <w:t>е</w:t>
      </w:r>
      <w:r w:rsidRPr="001E59F8">
        <w:rPr>
          <w:rFonts w:ascii="Times New Roman" w:hAnsi="Times New Roman" w:cs="Times New Roman"/>
          <w:sz w:val="32"/>
          <w:szCs w:val="32"/>
        </w:rPr>
        <w:t xml:space="preserve">гда побеждает добро. Рассуждая о поступках сказочных героев, можно привести примеры из жизни, поинтересоваться мнением самого ребёнка. Это поможет сформировать у него понимание того, что такое хорошо и что такое плохо. </w:t>
      </w:r>
    </w:p>
    <w:p w:rsidR="009646DE" w:rsidRPr="001E59F8" w:rsidRDefault="00CE032F" w:rsidP="001E59F8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E59F8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-210185</wp:posOffset>
            </wp:positionH>
            <wp:positionV relativeFrom="paragraph">
              <wp:posOffset>737363</wp:posOffset>
            </wp:positionV>
            <wp:extent cx="6557695" cy="4444679"/>
            <wp:effectExtent l="0" t="0" r="0" b="0"/>
            <wp:wrapNone/>
            <wp:docPr id="6" name="Рисунок 6" descr="https://img2.freepng.ru/20171214/23b/vector-color-blue-sky-under-a-home-5a3264ca090523.440393331513252042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g2.freepng.ru/20171214/23b/vector-color-blue-sky-under-a-home-5a3264ca090523.4403933315132520420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20" t="2619" r="30400" b="16816"/>
                    <a:stretch/>
                  </pic:blipFill>
                  <pic:spPr bwMode="auto">
                    <a:xfrm>
                      <a:off x="0" y="0"/>
                      <a:ext cx="6557695" cy="4444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646DE" w:rsidRPr="001E59F8" w:rsidSect="00CE032F">
      <w:pgSz w:w="11906" w:h="16838" w:code="9"/>
      <w:pgMar w:top="851" w:right="1134" w:bottom="1134" w:left="1134" w:header="709" w:footer="709" w:gutter="0"/>
      <w:pgBorders w:offsetFrom="page">
        <w:top w:val="decoBlocks" w:sz="31" w:space="12" w:color="FF0000"/>
        <w:left w:val="decoBlocks" w:sz="31" w:space="12" w:color="FF0000"/>
        <w:bottom w:val="decoBlocks" w:sz="31" w:space="12" w:color="FF0000"/>
        <w:right w:val="decoBlocks" w:sz="31" w:space="12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3B89"/>
    <w:multiLevelType w:val="hybridMultilevel"/>
    <w:tmpl w:val="4DDA0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F59D1"/>
    <w:multiLevelType w:val="hybridMultilevel"/>
    <w:tmpl w:val="03B8F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135488"/>
    <w:multiLevelType w:val="hybridMultilevel"/>
    <w:tmpl w:val="F0101B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0964105"/>
    <w:multiLevelType w:val="hybridMultilevel"/>
    <w:tmpl w:val="2458990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>
    <w:nsid w:val="530E7FE4"/>
    <w:multiLevelType w:val="hybridMultilevel"/>
    <w:tmpl w:val="44D882C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5B2C671A"/>
    <w:multiLevelType w:val="hybridMultilevel"/>
    <w:tmpl w:val="4A26E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FD56B5"/>
    <w:multiLevelType w:val="hybridMultilevel"/>
    <w:tmpl w:val="2D186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863612"/>
    <w:multiLevelType w:val="hybridMultilevel"/>
    <w:tmpl w:val="F922174A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>
    <w:nsid w:val="7E375FEC"/>
    <w:multiLevelType w:val="hybridMultilevel"/>
    <w:tmpl w:val="0C661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8"/>
  </w:num>
  <w:num w:numId="5">
    <w:abstractNumId w:val="6"/>
  </w:num>
  <w:num w:numId="6">
    <w:abstractNumId w:val="3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28"/>
    <w:rsid w:val="000E2E4B"/>
    <w:rsid w:val="000E7D9F"/>
    <w:rsid w:val="001458B9"/>
    <w:rsid w:val="001E59F8"/>
    <w:rsid w:val="002863AF"/>
    <w:rsid w:val="00384524"/>
    <w:rsid w:val="003D0020"/>
    <w:rsid w:val="003D0D1A"/>
    <w:rsid w:val="003E00DF"/>
    <w:rsid w:val="005069BC"/>
    <w:rsid w:val="00735A10"/>
    <w:rsid w:val="007572AD"/>
    <w:rsid w:val="007C39A6"/>
    <w:rsid w:val="008652EE"/>
    <w:rsid w:val="008869CB"/>
    <w:rsid w:val="009646DE"/>
    <w:rsid w:val="00995BCF"/>
    <w:rsid w:val="009A4254"/>
    <w:rsid w:val="00A731FD"/>
    <w:rsid w:val="00B500F2"/>
    <w:rsid w:val="00C44B28"/>
    <w:rsid w:val="00CE032F"/>
    <w:rsid w:val="00DA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B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11" Type="http://schemas.openxmlformats.org/officeDocument/2006/relationships/image" Target="media/image6.png"/><Relationship Id="rId5" Type="http://schemas.openxmlformats.org/officeDocument/2006/relationships/settings" Target="settings.xml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осипова</dc:creator>
  <cp:keywords/>
  <dc:description/>
  <cp:lastModifiedBy>Пользователь</cp:lastModifiedBy>
  <cp:revision>4</cp:revision>
  <cp:lastPrinted>2024-03-14T06:15:00Z</cp:lastPrinted>
  <dcterms:created xsi:type="dcterms:W3CDTF">2022-10-23T15:43:00Z</dcterms:created>
  <dcterms:modified xsi:type="dcterms:W3CDTF">2024-03-14T06:15:00Z</dcterms:modified>
</cp:coreProperties>
</file>