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8A21" w14:textId="77777777" w:rsidR="00D400A5" w:rsidRPr="00D400A5" w:rsidRDefault="00D400A5" w:rsidP="00D400A5">
      <w:pPr>
        <w:spacing w:after="0"/>
        <w:rPr>
          <w:rFonts w:ascii="Times New Roman" w:hAnsi="Times New Roman" w:cs="Times New Roman"/>
          <w:b/>
          <w:bCs/>
          <w:sz w:val="28"/>
          <w:szCs w:val="28"/>
        </w:rPr>
      </w:pPr>
      <w:r w:rsidRPr="00D400A5">
        <w:rPr>
          <w:rFonts w:ascii="Times New Roman" w:hAnsi="Times New Roman" w:cs="Times New Roman"/>
          <w:b/>
          <w:bCs/>
          <w:sz w:val="28"/>
          <w:szCs w:val="28"/>
        </w:rPr>
        <w:t>Отчет о проделанной работе</w:t>
      </w:r>
    </w:p>
    <w:p w14:paraId="5690BC73" w14:textId="77777777"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b/>
          <w:bCs/>
          <w:sz w:val="28"/>
          <w:szCs w:val="28"/>
        </w:rPr>
        <w:t>Тема мероприятия:</w:t>
      </w:r>
      <w:r w:rsidRPr="00D400A5">
        <w:rPr>
          <w:rFonts w:ascii="Times New Roman" w:hAnsi="Times New Roman" w:cs="Times New Roman"/>
          <w:sz w:val="28"/>
          <w:szCs w:val="28"/>
        </w:rPr>
        <w:br/>
        <w:t>Просмотр информационного мультфильма «Мультфильм о понятиях коррупции»</w:t>
      </w:r>
    </w:p>
    <w:p w14:paraId="099A64EB" w14:textId="09FF29B6"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b/>
          <w:bCs/>
          <w:sz w:val="28"/>
          <w:szCs w:val="28"/>
        </w:rPr>
        <w:t>Дата проведения:</w:t>
      </w:r>
      <w:r w:rsidRPr="00D400A5">
        <w:rPr>
          <w:rFonts w:ascii="Times New Roman" w:hAnsi="Times New Roman" w:cs="Times New Roman"/>
          <w:sz w:val="28"/>
          <w:szCs w:val="28"/>
        </w:rPr>
        <w:t xml:space="preserve"> _</w:t>
      </w:r>
      <w:r w:rsidR="005C68DA">
        <w:rPr>
          <w:rFonts w:ascii="Times New Roman" w:hAnsi="Times New Roman" w:cs="Times New Roman"/>
          <w:sz w:val="28"/>
          <w:szCs w:val="28"/>
        </w:rPr>
        <w:t>12 мая 2026</w:t>
      </w:r>
      <w:r w:rsidRPr="00D400A5">
        <w:rPr>
          <w:rFonts w:ascii="Times New Roman" w:hAnsi="Times New Roman" w:cs="Times New Roman"/>
          <w:sz w:val="28"/>
          <w:szCs w:val="28"/>
        </w:rPr>
        <w:t>___________________</w:t>
      </w:r>
      <w:r w:rsidRPr="00D400A5">
        <w:rPr>
          <w:rFonts w:ascii="Times New Roman" w:hAnsi="Times New Roman" w:cs="Times New Roman"/>
          <w:sz w:val="28"/>
          <w:szCs w:val="28"/>
        </w:rPr>
        <w:br/>
      </w:r>
      <w:r w:rsidRPr="00D400A5">
        <w:rPr>
          <w:rFonts w:ascii="Times New Roman" w:hAnsi="Times New Roman" w:cs="Times New Roman"/>
          <w:b/>
          <w:bCs/>
          <w:sz w:val="28"/>
          <w:szCs w:val="28"/>
        </w:rPr>
        <w:t>Место проведения:</w:t>
      </w:r>
      <w:r w:rsidRPr="00D400A5">
        <w:rPr>
          <w:rFonts w:ascii="Times New Roman" w:hAnsi="Times New Roman" w:cs="Times New Roman"/>
          <w:sz w:val="28"/>
          <w:szCs w:val="28"/>
        </w:rPr>
        <w:t xml:space="preserve"> __</w:t>
      </w:r>
      <w:r w:rsidR="005C68DA">
        <w:rPr>
          <w:rFonts w:ascii="Times New Roman" w:hAnsi="Times New Roman" w:cs="Times New Roman"/>
          <w:sz w:val="28"/>
          <w:szCs w:val="28"/>
        </w:rPr>
        <w:t>группа</w:t>
      </w:r>
      <w:r w:rsidRPr="00D400A5">
        <w:rPr>
          <w:rFonts w:ascii="Times New Roman" w:hAnsi="Times New Roman" w:cs="Times New Roman"/>
          <w:sz w:val="28"/>
          <w:szCs w:val="28"/>
        </w:rPr>
        <w:t>__________________</w:t>
      </w:r>
      <w:r w:rsidRPr="00D400A5">
        <w:rPr>
          <w:rFonts w:ascii="Times New Roman" w:hAnsi="Times New Roman" w:cs="Times New Roman"/>
          <w:sz w:val="28"/>
          <w:szCs w:val="28"/>
        </w:rPr>
        <w:br/>
      </w:r>
      <w:r w:rsidRPr="00D400A5">
        <w:rPr>
          <w:rFonts w:ascii="Times New Roman" w:hAnsi="Times New Roman" w:cs="Times New Roman"/>
          <w:b/>
          <w:bCs/>
          <w:sz w:val="28"/>
          <w:szCs w:val="28"/>
        </w:rPr>
        <w:t>Участники:</w:t>
      </w:r>
      <w:r w:rsidRPr="00D400A5">
        <w:rPr>
          <w:rFonts w:ascii="Times New Roman" w:hAnsi="Times New Roman" w:cs="Times New Roman"/>
          <w:sz w:val="28"/>
          <w:szCs w:val="28"/>
        </w:rPr>
        <w:t xml:space="preserve"> воспитатели и дети </w:t>
      </w:r>
      <w:r w:rsidR="005C68DA">
        <w:rPr>
          <w:rFonts w:ascii="Times New Roman" w:hAnsi="Times New Roman" w:cs="Times New Roman"/>
          <w:sz w:val="28"/>
          <w:szCs w:val="28"/>
        </w:rPr>
        <w:t xml:space="preserve">дошкольного учреждения </w:t>
      </w:r>
    </w:p>
    <w:p w14:paraId="031E3662" w14:textId="77777777" w:rsidR="00D400A5" w:rsidRPr="00D400A5" w:rsidRDefault="00D400A5" w:rsidP="00D400A5">
      <w:pPr>
        <w:spacing w:after="0"/>
        <w:rPr>
          <w:rFonts w:ascii="Times New Roman" w:hAnsi="Times New Roman" w:cs="Times New Roman"/>
          <w:b/>
          <w:bCs/>
          <w:sz w:val="28"/>
          <w:szCs w:val="28"/>
        </w:rPr>
      </w:pPr>
      <w:r w:rsidRPr="00D400A5">
        <w:rPr>
          <w:rFonts w:ascii="Times New Roman" w:hAnsi="Times New Roman" w:cs="Times New Roman"/>
          <w:b/>
          <w:bCs/>
          <w:sz w:val="28"/>
          <w:szCs w:val="28"/>
        </w:rPr>
        <w:t>Цель мероприятия</w:t>
      </w:r>
    </w:p>
    <w:p w14:paraId="39190B1E" w14:textId="77777777"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sz w:val="28"/>
          <w:szCs w:val="28"/>
        </w:rPr>
        <w:t>Формирование у детей первоначального представления о честности, справедливости и недопустимости коррупционных проявлений через просмотр познавательного мультфильма.</w:t>
      </w:r>
    </w:p>
    <w:p w14:paraId="10CC5C9D" w14:textId="77777777" w:rsidR="00D400A5" w:rsidRPr="00D400A5" w:rsidRDefault="00D400A5" w:rsidP="00D400A5">
      <w:pPr>
        <w:spacing w:after="0"/>
        <w:rPr>
          <w:rFonts w:ascii="Times New Roman" w:hAnsi="Times New Roman" w:cs="Times New Roman"/>
          <w:b/>
          <w:bCs/>
          <w:sz w:val="28"/>
          <w:szCs w:val="28"/>
        </w:rPr>
      </w:pPr>
      <w:r w:rsidRPr="00D400A5">
        <w:rPr>
          <w:rFonts w:ascii="Times New Roman" w:hAnsi="Times New Roman" w:cs="Times New Roman"/>
          <w:b/>
          <w:bCs/>
          <w:sz w:val="28"/>
          <w:szCs w:val="28"/>
        </w:rPr>
        <w:t>Задачи</w:t>
      </w:r>
    </w:p>
    <w:p w14:paraId="0B09ADEF" w14:textId="77777777" w:rsidR="00D400A5" w:rsidRPr="00D400A5" w:rsidRDefault="00D400A5" w:rsidP="00D400A5">
      <w:pPr>
        <w:numPr>
          <w:ilvl w:val="0"/>
          <w:numId w:val="1"/>
        </w:numPr>
        <w:spacing w:after="0"/>
        <w:rPr>
          <w:rFonts w:ascii="Times New Roman" w:hAnsi="Times New Roman" w:cs="Times New Roman"/>
          <w:sz w:val="28"/>
          <w:szCs w:val="28"/>
        </w:rPr>
      </w:pPr>
      <w:r w:rsidRPr="00D400A5">
        <w:rPr>
          <w:rFonts w:ascii="Times New Roman" w:hAnsi="Times New Roman" w:cs="Times New Roman"/>
          <w:sz w:val="28"/>
          <w:szCs w:val="28"/>
        </w:rPr>
        <w:t xml:space="preserve">познакомить детей с понятиями добра, честности и справедливости; </w:t>
      </w:r>
    </w:p>
    <w:p w14:paraId="0D625476" w14:textId="77777777" w:rsidR="00D400A5" w:rsidRPr="00D400A5" w:rsidRDefault="00D400A5" w:rsidP="00D400A5">
      <w:pPr>
        <w:numPr>
          <w:ilvl w:val="0"/>
          <w:numId w:val="1"/>
        </w:numPr>
        <w:spacing w:after="0"/>
        <w:rPr>
          <w:rFonts w:ascii="Times New Roman" w:hAnsi="Times New Roman" w:cs="Times New Roman"/>
          <w:sz w:val="28"/>
          <w:szCs w:val="28"/>
        </w:rPr>
      </w:pPr>
      <w:r w:rsidRPr="00D400A5">
        <w:rPr>
          <w:rFonts w:ascii="Times New Roman" w:hAnsi="Times New Roman" w:cs="Times New Roman"/>
          <w:sz w:val="28"/>
          <w:szCs w:val="28"/>
        </w:rPr>
        <w:t xml:space="preserve">развивать у воспитанников понимание правильного и неправильного поведения; </w:t>
      </w:r>
    </w:p>
    <w:p w14:paraId="104EF3E8" w14:textId="77777777" w:rsidR="00D400A5" w:rsidRPr="00D400A5" w:rsidRDefault="00D400A5" w:rsidP="00D400A5">
      <w:pPr>
        <w:numPr>
          <w:ilvl w:val="0"/>
          <w:numId w:val="1"/>
        </w:numPr>
        <w:spacing w:after="0"/>
        <w:rPr>
          <w:rFonts w:ascii="Times New Roman" w:hAnsi="Times New Roman" w:cs="Times New Roman"/>
          <w:sz w:val="28"/>
          <w:szCs w:val="28"/>
        </w:rPr>
      </w:pPr>
      <w:r w:rsidRPr="00D400A5">
        <w:rPr>
          <w:rFonts w:ascii="Times New Roman" w:hAnsi="Times New Roman" w:cs="Times New Roman"/>
          <w:sz w:val="28"/>
          <w:szCs w:val="28"/>
        </w:rPr>
        <w:t xml:space="preserve">воспитывать уважение к правилам и законам; </w:t>
      </w:r>
    </w:p>
    <w:p w14:paraId="3FEFD83C" w14:textId="77777777" w:rsidR="00D400A5" w:rsidRPr="00D400A5" w:rsidRDefault="00D400A5" w:rsidP="00D400A5">
      <w:pPr>
        <w:numPr>
          <w:ilvl w:val="0"/>
          <w:numId w:val="1"/>
        </w:numPr>
        <w:spacing w:after="0"/>
        <w:rPr>
          <w:rFonts w:ascii="Times New Roman" w:hAnsi="Times New Roman" w:cs="Times New Roman"/>
          <w:sz w:val="28"/>
          <w:szCs w:val="28"/>
        </w:rPr>
      </w:pPr>
      <w:r w:rsidRPr="00D400A5">
        <w:rPr>
          <w:rFonts w:ascii="Times New Roman" w:hAnsi="Times New Roman" w:cs="Times New Roman"/>
          <w:sz w:val="28"/>
          <w:szCs w:val="28"/>
        </w:rPr>
        <w:t xml:space="preserve">формировать отрицательное отношение к нечестным поступкам. </w:t>
      </w:r>
    </w:p>
    <w:p w14:paraId="6F473E2D" w14:textId="77777777" w:rsidR="00D400A5" w:rsidRPr="00D400A5" w:rsidRDefault="00D400A5" w:rsidP="00D400A5">
      <w:pPr>
        <w:spacing w:after="0"/>
        <w:rPr>
          <w:rFonts w:ascii="Times New Roman" w:hAnsi="Times New Roman" w:cs="Times New Roman"/>
          <w:b/>
          <w:bCs/>
          <w:sz w:val="28"/>
          <w:szCs w:val="28"/>
        </w:rPr>
      </w:pPr>
      <w:r w:rsidRPr="00D400A5">
        <w:rPr>
          <w:rFonts w:ascii="Times New Roman" w:hAnsi="Times New Roman" w:cs="Times New Roman"/>
          <w:b/>
          <w:bCs/>
          <w:sz w:val="28"/>
          <w:szCs w:val="28"/>
        </w:rPr>
        <w:t>Ход мероприятия</w:t>
      </w:r>
    </w:p>
    <w:p w14:paraId="1B293006" w14:textId="77777777"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sz w:val="28"/>
          <w:szCs w:val="28"/>
        </w:rPr>
        <w:t xml:space="preserve">В рамках проведения профилактической и воспитательной работы с детьми </w:t>
      </w:r>
      <w:proofErr w:type="spellStart"/>
      <w:r w:rsidRPr="00D400A5">
        <w:rPr>
          <w:rFonts w:ascii="Times New Roman" w:hAnsi="Times New Roman" w:cs="Times New Roman"/>
          <w:sz w:val="28"/>
          <w:szCs w:val="28"/>
        </w:rPr>
        <w:t>предшкольной</w:t>
      </w:r>
      <w:proofErr w:type="spellEnd"/>
      <w:r w:rsidRPr="00D400A5">
        <w:rPr>
          <w:rFonts w:ascii="Times New Roman" w:hAnsi="Times New Roman" w:cs="Times New Roman"/>
          <w:sz w:val="28"/>
          <w:szCs w:val="28"/>
        </w:rPr>
        <w:t xml:space="preserve"> подготовки был организован совместный просмотр информационного мультфильма «Мультфильм о понятиях коррупции».</w:t>
      </w:r>
    </w:p>
    <w:p w14:paraId="16240A68" w14:textId="77777777"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sz w:val="28"/>
          <w:szCs w:val="28"/>
        </w:rPr>
        <w:t>Перед просмотром воспитатели провели краткую беседу с детьми о том, что такое хорошие и плохие поступки, почему важно быть честными и справедливыми по отношению друг к другу.</w:t>
      </w:r>
    </w:p>
    <w:p w14:paraId="7FB00268" w14:textId="77777777"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sz w:val="28"/>
          <w:szCs w:val="28"/>
        </w:rPr>
        <w:t>Во время просмотра дети внимательно следили за сюжетом мультфильма, активно реагировали на поступки героев, отвечали на вопросы воспитателей. После просмотра состоялось обсуждение содержания мультфильма. Дети высказывали свое мнение, приводили примеры честного поведения, делились своими впечатлениями.</w:t>
      </w:r>
    </w:p>
    <w:p w14:paraId="1E594CB0" w14:textId="77777777" w:rsidR="00D400A5" w:rsidRPr="00D400A5" w:rsidRDefault="00D400A5" w:rsidP="00D400A5">
      <w:pPr>
        <w:spacing w:after="0"/>
        <w:rPr>
          <w:rFonts w:ascii="Times New Roman" w:hAnsi="Times New Roman" w:cs="Times New Roman"/>
          <w:b/>
          <w:bCs/>
          <w:sz w:val="28"/>
          <w:szCs w:val="28"/>
        </w:rPr>
      </w:pPr>
      <w:r w:rsidRPr="00D400A5">
        <w:rPr>
          <w:rFonts w:ascii="Times New Roman" w:hAnsi="Times New Roman" w:cs="Times New Roman"/>
          <w:b/>
          <w:bCs/>
          <w:sz w:val="28"/>
          <w:szCs w:val="28"/>
        </w:rPr>
        <w:t>Итоги мероприятия</w:t>
      </w:r>
    </w:p>
    <w:p w14:paraId="62DFCDFB" w14:textId="77777777"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sz w:val="28"/>
          <w:szCs w:val="28"/>
        </w:rPr>
        <w:t>В результате проведенной работы дети:</w:t>
      </w:r>
    </w:p>
    <w:p w14:paraId="3EEE126A" w14:textId="77777777" w:rsidR="00D400A5" w:rsidRPr="00D400A5" w:rsidRDefault="00D400A5" w:rsidP="00D400A5">
      <w:pPr>
        <w:numPr>
          <w:ilvl w:val="0"/>
          <w:numId w:val="2"/>
        </w:numPr>
        <w:spacing w:after="0"/>
        <w:rPr>
          <w:rFonts w:ascii="Times New Roman" w:hAnsi="Times New Roman" w:cs="Times New Roman"/>
          <w:sz w:val="28"/>
          <w:szCs w:val="28"/>
        </w:rPr>
      </w:pPr>
      <w:r w:rsidRPr="00D400A5">
        <w:rPr>
          <w:rFonts w:ascii="Times New Roman" w:hAnsi="Times New Roman" w:cs="Times New Roman"/>
          <w:sz w:val="28"/>
          <w:szCs w:val="28"/>
        </w:rPr>
        <w:t xml:space="preserve">получили первоначальное представление о понятиях честности и справедливости; </w:t>
      </w:r>
    </w:p>
    <w:p w14:paraId="4E454C7E" w14:textId="77777777" w:rsidR="00D400A5" w:rsidRPr="00D400A5" w:rsidRDefault="00D400A5" w:rsidP="00D400A5">
      <w:pPr>
        <w:numPr>
          <w:ilvl w:val="0"/>
          <w:numId w:val="2"/>
        </w:numPr>
        <w:spacing w:after="0"/>
        <w:rPr>
          <w:rFonts w:ascii="Times New Roman" w:hAnsi="Times New Roman" w:cs="Times New Roman"/>
          <w:sz w:val="28"/>
          <w:szCs w:val="28"/>
        </w:rPr>
      </w:pPr>
      <w:r w:rsidRPr="00D400A5">
        <w:rPr>
          <w:rFonts w:ascii="Times New Roman" w:hAnsi="Times New Roman" w:cs="Times New Roman"/>
          <w:sz w:val="28"/>
          <w:szCs w:val="28"/>
        </w:rPr>
        <w:t xml:space="preserve">поняли важность соблюдения правил поведения; </w:t>
      </w:r>
    </w:p>
    <w:p w14:paraId="53944B66" w14:textId="77777777" w:rsidR="00D400A5" w:rsidRPr="00D400A5" w:rsidRDefault="00D400A5" w:rsidP="00D400A5">
      <w:pPr>
        <w:numPr>
          <w:ilvl w:val="0"/>
          <w:numId w:val="2"/>
        </w:numPr>
        <w:spacing w:after="0"/>
        <w:rPr>
          <w:rFonts w:ascii="Times New Roman" w:hAnsi="Times New Roman" w:cs="Times New Roman"/>
          <w:sz w:val="28"/>
          <w:szCs w:val="28"/>
        </w:rPr>
      </w:pPr>
      <w:r w:rsidRPr="00D400A5">
        <w:rPr>
          <w:rFonts w:ascii="Times New Roman" w:hAnsi="Times New Roman" w:cs="Times New Roman"/>
          <w:sz w:val="28"/>
          <w:szCs w:val="28"/>
        </w:rPr>
        <w:t xml:space="preserve">проявили интерес к обсуждаемой теме; </w:t>
      </w:r>
    </w:p>
    <w:p w14:paraId="7B1D68C9" w14:textId="77777777" w:rsidR="00D400A5" w:rsidRPr="00D400A5" w:rsidRDefault="00D400A5" w:rsidP="00D400A5">
      <w:pPr>
        <w:numPr>
          <w:ilvl w:val="0"/>
          <w:numId w:val="2"/>
        </w:numPr>
        <w:spacing w:after="0"/>
        <w:rPr>
          <w:rFonts w:ascii="Times New Roman" w:hAnsi="Times New Roman" w:cs="Times New Roman"/>
          <w:sz w:val="28"/>
          <w:szCs w:val="28"/>
        </w:rPr>
      </w:pPr>
      <w:r w:rsidRPr="00D400A5">
        <w:rPr>
          <w:rFonts w:ascii="Times New Roman" w:hAnsi="Times New Roman" w:cs="Times New Roman"/>
          <w:sz w:val="28"/>
          <w:szCs w:val="28"/>
        </w:rPr>
        <w:t xml:space="preserve">сделали вывод о том, что нечестные поступки являются неправильными. </w:t>
      </w:r>
    </w:p>
    <w:p w14:paraId="3249D3F7" w14:textId="77777777"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sz w:val="28"/>
          <w:szCs w:val="28"/>
        </w:rPr>
        <w:t>Мероприятие прошло в дружелюбной и познавательной атмосфере. Поставленные цели и задачи были достигнуты.</w:t>
      </w:r>
    </w:p>
    <w:p w14:paraId="7C5D4A7A" w14:textId="77777777" w:rsidR="005C68DA" w:rsidRDefault="00D400A5" w:rsidP="00D400A5">
      <w:pPr>
        <w:spacing w:after="0"/>
        <w:rPr>
          <w:rFonts w:ascii="Times New Roman" w:hAnsi="Times New Roman" w:cs="Times New Roman"/>
          <w:sz w:val="28"/>
          <w:szCs w:val="28"/>
        </w:rPr>
      </w:pPr>
      <w:r w:rsidRPr="00D400A5">
        <w:rPr>
          <w:rFonts w:ascii="Times New Roman" w:hAnsi="Times New Roman" w:cs="Times New Roman"/>
          <w:b/>
          <w:bCs/>
          <w:sz w:val="28"/>
          <w:szCs w:val="28"/>
        </w:rPr>
        <w:t>Ответственный:</w:t>
      </w:r>
      <w:r w:rsidRPr="00D400A5">
        <w:rPr>
          <w:rFonts w:ascii="Times New Roman" w:hAnsi="Times New Roman" w:cs="Times New Roman"/>
          <w:sz w:val="28"/>
          <w:szCs w:val="28"/>
        </w:rPr>
        <w:t xml:space="preserve"> _</w:t>
      </w:r>
      <w:r w:rsidR="005C68DA">
        <w:rPr>
          <w:rFonts w:ascii="Times New Roman" w:hAnsi="Times New Roman" w:cs="Times New Roman"/>
          <w:sz w:val="28"/>
          <w:szCs w:val="28"/>
        </w:rPr>
        <w:t>Луполова Н.В</w:t>
      </w:r>
      <w:r w:rsidRPr="00D400A5">
        <w:rPr>
          <w:rFonts w:ascii="Times New Roman" w:hAnsi="Times New Roman" w:cs="Times New Roman"/>
          <w:sz w:val="28"/>
          <w:szCs w:val="28"/>
        </w:rPr>
        <w:t>___________________</w:t>
      </w:r>
    </w:p>
    <w:p w14:paraId="555588C4" w14:textId="02CC8D81" w:rsidR="00D400A5" w:rsidRPr="00D400A5" w:rsidRDefault="00D400A5" w:rsidP="00D400A5">
      <w:pPr>
        <w:spacing w:after="0"/>
        <w:rPr>
          <w:rFonts w:ascii="Times New Roman" w:hAnsi="Times New Roman" w:cs="Times New Roman"/>
          <w:sz w:val="28"/>
          <w:szCs w:val="28"/>
        </w:rPr>
      </w:pPr>
      <w:r w:rsidRPr="00D400A5">
        <w:rPr>
          <w:rFonts w:ascii="Times New Roman" w:hAnsi="Times New Roman" w:cs="Times New Roman"/>
          <w:sz w:val="28"/>
          <w:szCs w:val="28"/>
        </w:rPr>
        <w:lastRenderedPageBreak/>
        <w:br/>
      </w:r>
      <w:r w:rsidR="005C68DA">
        <w:rPr>
          <w:noProof/>
        </w:rPr>
        <w:drawing>
          <wp:inline distT="0" distB="0" distL="0" distR="0" wp14:anchorId="17F82AB8" wp14:editId="35C3DC8F">
            <wp:extent cx="5940425" cy="3345180"/>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5180"/>
                    </a:xfrm>
                    <a:prstGeom prst="rect">
                      <a:avLst/>
                    </a:prstGeom>
                    <a:noFill/>
                    <a:ln>
                      <a:noFill/>
                    </a:ln>
                  </pic:spPr>
                </pic:pic>
              </a:graphicData>
            </a:graphic>
          </wp:inline>
        </w:drawing>
      </w:r>
      <w:r w:rsidR="005C68DA">
        <w:rPr>
          <w:noProof/>
        </w:rPr>
        <w:drawing>
          <wp:inline distT="0" distB="0" distL="0" distR="0" wp14:anchorId="268B9536" wp14:editId="0E201FC7">
            <wp:extent cx="5940425" cy="3345180"/>
            <wp:effectExtent l="0" t="0" r="317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5180"/>
                    </a:xfrm>
                    <a:prstGeom prst="rect">
                      <a:avLst/>
                    </a:prstGeom>
                    <a:noFill/>
                    <a:ln>
                      <a:noFill/>
                    </a:ln>
                  </pic:spPr>
                </pic:pic>
              </a:graphicData>
            </a:graphic>
          </wp:inline>
        </w:drawing>
      </w:r>
      <w:r w:rsidR="005C68DA">
        <w:rPr>
          <w:noProof/>
        </w:rPr>
        <w:drawing>
          <wp:anchor distT="0" distB="0" distL="114300" distR="114300" simplePos="0" relativeHeight="251658240" behindDoc="1" locked="0" layoutInCell="1" allowOverlap="1" wp14:anchorId="53E7ED37" wp14:editId="2CE9E8F6">
            <wp:simplePos x="0" y="0"/>
            <wp:positionH relativeFrom="column">
              <wp:posOffset>1905</wp:posOffset>
            </wp:positionH>
            <wp:positionV relativeFrom="paragraph">
              <wp:posOffset>3364230</wp:posOffset>
            </wp:positionV>
            <wp:extent cx="5940425" cy="3345180"/>
            <wp:effectExtent l="0" t="0" r="3175"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5180"/>
                    </a:xfrm>
                    <a:prstGeom prst="rect">
                      <a:avLst/>
                    </a:prstGeom>
                    <a:noFill/>
                    <a:ln>
                      <a:noFill/>
                    </a:ln>
                  </pic:spPr>
                </pic:pic>
              </a:graphicData>
            </a:graphic>
          </wp:anchor>
        </w:drawing>
      </w:r>
    </w:p>
    <w:p w14:paraId="5F3FB8EA" w14:textId="15C6FBD9" w:rsidR="00A5389A" w:rsidRPr="00D400A5" w:rsidRDefault="005C68DA" w:rsidP="00D400A5">
      <w:pPr>
        <w:spacing w:after="0"/>
        <w:rPr>
          <w:rFonts w:ascii="Times New Roman" w:hAnsi="Times New Roman" w:cs="Times New Roman"/>
          <w:sz w:val="28"/>
          <w:szCs w:val="28"/>
        </w:rPr>
      </w:pPr>
      <w:r>
        <w:rPr>
          <w:noProof/>
        </w:rPr>
        <w:lastRenderedPageBreak/>
        <w:drawing>
          <wp:inline distT="0" distB="0" distL="0" distR="0" wp14:anchorId="7D9ECA3C" wp14:editId="400EE07D">
            <wp:extent cx="5940425" cy="3345180"/>
            <wp:effectExtent l="0" t="0" r="317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45180"/>
                    </a:xfrm>
                    <a:prstGeom prst="rect">
                      <a:avLst/>
                    </a:prstGeom>
                    <a:noFill/>
                    <a:ln>
                      <a:noFill/>
                    </a:ln>
                  </pic:spPr>
                </pic:pic>
              </a:graphicData>
            </a:graphic>
          </wp:inline>
        </w:drawing>
      </w:r>
      <w:r>
        <w:rPr>
          <w:noProof/>
        </w:rPr>
        <w:drawing>
          <wp:inline distT="0" distB="0" distL="0" distR="0" wp14:anchorId="4FC155F5" wp14:editId="16FBA6EA">
            <wp:extent cx="5940425" cy="3345180"/>
            <wp:effectExtent l="0" t="0" r="317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45180"/>
                    </a:xfrm>
                    <a:prstGeom prst="rect">
                      <a:avLst/>
                    </a:prstGeom>
                    <a:noFill/>
                    <a:ln>
                      <a:noFill/>
                    </a:ln>
                  </pic:spPr>
                </pic:pic>
              </a:graphicData>
            </a:graphic>
          </wp:inline>
        </w:drawing>
      </w:r>
    </w:p>
    <w:sectPr w:rsidR="00A5389A" w:rsidRPr="00D40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1AE4"/>
    <w:multiLevelType w:val="multilevel"/>
    <w:tmpl w:val="C23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E2623"/>
    <w:multiLevelType w:val="multilevel"/>
    <w:tmpl w:val="83C4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9A"/>
    <w:rsid w:val="005C68DA"/>
    <w:rsid w:val="00A5389A"/>
    <w:rsid w:val="00D40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2382"/>
  <w15:chartTrackingRefBased/>
  <w15:docId w15:val="{94AE8276-0588-429E-B12A-0C3C57E9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755066">
      <w:bodyDiv w:val="1"/>
      <w:marLeft w:val="0"/>
      <w:marRight w:val="0"/>
      <w:marTop w:val="0"/>
      <w:marBottom w:val="0"/>
      <w:divBdr>
        <w:top w:val="none" w:sz="0" w:space="0" w:color="auto"/>
        <w:left w:val="none" w:sz="0" w:space="0" w:color="auto"/>
        <w:bottom w:val="none" w:sz="0" w:space="0" w:color="auto"/>
        <w:right w:val="none" w:sz="0" w:space="0" w:color="auto"/>
      </w:divBdr>
      <w:divsChild>
        <w:div w:id="1668092861">
          <w:marLeft w:val="0"/>
          <w:marRight w:val="0"/>
          <w:marTop w:val="0"/>
          <w:marBottom w:val="0"/>
          <w:divBdr>
            <w:top w:val="none" w:sz="0" w:space="0" w:color="auto"/>
            <w:left w:val="none" w:sz="0" w:space="0" w:color="auto"/>
            <w:bottom w:val="none" w:sz="0" w:space="0" w:color="auto"/>
            <w:right w:val="none" w:sz="0" w:space="0" w:color="auto"/>
          </w:divBdr>
          <w:divsChild>
            <w:div w:id="31200507">
              <w:marLeft w:val="0"/>
              <w:marRight w:val="0"/>
              <w:marTop w:val="0"/>
              <w:marBottom w:val="0"/>
              <w:divBdr>
                <w:top w:val="none" w:sz="0" w:space="0" w:color="auto"/>
                <w:left w:val="none" w:sz="0" w:space="0" w:color="auto"/>
                <w:bottom w:val="none" w:sz="0" w:space="0" w:color="auto"/>
                <w:right w:val="none" w:sz="0" w:space="0" w:color="auto"/>
              </w:divBdr>
              <w:divsChild>
                <w:div w:id="1295212581">
                  <w:marLeft w:val="0"/>
                  <w:marRight w:val="0"/>
                  <w:marTop w:val="0"/>
                  <w:marBottom w:val="0"/>
                  <w:divBdr>
                    <w:top w:val="none" w:sz="0" w:space="0" w:color="auto"/>
                    <w:left w:val="none" w:sz="0" w:space="0" w:color="auto"/>
                    <w:bottom w:val="none" w:sz="0" w:space="0" w:color="auto"/>
                    <w:right w:val="none" w:sz="0" w:space="0" w:color="auto"/>
                  </w:divBdr>
                  <w:divsChild>
                    <w:div w:id="1511869023">
                      <w:marLeft w:val="0"/>
                      <w:marRight w:val="0"/>
                      <w:marTop w:val="0"/>
                      <w:marBottom w:val="0"/>
                      <w:divBdr>
                        <w:top w:val="none" w:sz="0" w:space="0" w:color="auto"/>
                        <w:left w:val="none" w:sz="0" w:space="0" w:color="auto"/>
                        <w:bottom w:val="none" w:sz="0" w:space="0" w:color="auto"/>
                        <w:right w:val="none" w:sz="0" w:space="0" w:color="auto"/>
                      </w:divBdr>
                      <w:divsChild>
                        <w:div w:id="644508388">
                          <w:marLeft w:val="0"/>
                          <w:marRight w:val="0"/>
                          <w:marTop w:val="0"/>
                          <w:marBottom w:val="0"/>
                          <w:divBdr>
                            <w:top w:val="none" w:sz="0" w:space="0" w:color="auto"/>
                            <w:left w:val="none" w:sz="0" w:space="0" w:color="auto"/>
                            <w:bottom w:val="none" w:sz="0" w:space="0" w:color="auto"/>
                            <w:right w:val="none" w:sz="0" w:space="0" w:color="auto"/>
                          </w:divBdr>
                          <w:divsChild>
                            <w:div w:id="1953319819">
                              <w:marLeft w:val="0"/>
                              <w:marRight w:val="0"/>
                              <w:marTop w:val="0"/>
                              <w:marBottom w:val="0"/>
                              <w:divBdr>
                                <w:top w:val="none" w:sz="0" w:space="0" w:color="auto"/>
                                <w:left w:val="none" w:sz="0" w:space="0" w:color="auto"/>
                                <w:bottom w:val="none" w:sz="0" w:space="0" w:color="auto"/>
                                <w:right w:val="none" w:sz="0" w:space="0" w:color="auto"/>
                              </w:divBdr>
                              <w:divsChild>
                                <w:div w:id="199242979">
                                  <w:marLeft w:val="0"/>
                                  <w:marRight w:val="0"/>
                                  <w:marTop w:val="0"/>
                                  <w:marBottom w:val="0"/>
                                  <w:divBdr>
                                    <w:top w:val="none" w:sz="0" w:space="0" w:color="auto"/>
                                    <w:left w:val="none" w:sz="0" w:space="0" w:color="auto"/>
                                    <w:bottom w:val="none" w:sz="0" w:space="0" w:color="auto"/>
                                    <w:right w:val="none" w:sz="0" w:space="0" w:color="auto"/>
                                  </w:divBdr>
                                  <w:divsChild>
                                    <w:div w:id="11382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Луполова</dc:creator>
  <cp:keywords/>
  <dc:description/>
  <cp:lastModifiedBy>Наталья Луполова</cp:lastModifiedBy>
  <cp:revision>2</cp:revision>
  <dcterms:created xsi:type="dcterms:W3CDTF">2026-05-22T09:13:00Z</dcterms:created>
  <dcterms:modified xsi:type="dcterms:W3CDTF">2026-05-22T09:36:00Z</dcterms:modified>
</cp:coreProperties>
</file>